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AE159" w14:textId="77777777" w:rsidR="00A54DF4" w:rsidRPr="00250C8A" w:rsidRDefault="00000000">
      <w:pPr>
        <w:spacing w:line="200" w:lineRule="exact"/>
        <w:rPr>
          <w:rFonts w:ascii="Arial Narrow" w:hAnsi="Arial Narrow"/>
        </w:rPr>
      </w:pPr>
      <w:r>
        <w:rPr>
          <w:rFonts w:ascii="Arial Narrow" w:hAnsi="Arial Narrow"/>
        </w:rPr>
        <w:pict w14:anchorId="39457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9" type="#_x0000_t75" style="position:absolute;margin-left:0;margin-top:-7.5pt;width:610.6pt;height:790.2pt;z-index:-251663360;mso-position-horizontal-relative:page;mso-position-vertical-relative:page">
            <v:imagedata r:id="rId8" o:title=""/>
            <w10:wrap anchorx="page" anchory="page"/>
          </v:shape>
        </w:pict>
      </w:r>
    </w:p>
    <w:p w14:paraId="1993E5C1" w14:textId="77777777" w:rsidR="00A54DF4" w:rsidRPr="00250C8A" w:rsidRDefault="00A54DF4">
      <w:pPr>
        <w:spacing w:line="200" w:lineRule="exact"/>
        <w:rPr>
          <w:rFonts w:ascii="Arial Narrow" w:hAnsi="Arial Narrow"/>
        </w:rPr>
      </w:pPr>
    </w:p>
    <w:p w14:paraId="59E1EF75" w14:textId="77777777" w:rsidR="006108BD" w:rsidRPr="00250C8A" w:rsidRDefault="006108BD" w:rsidP="006108BD">
      <w:pPr>
        <w:spacing w:line="660" w:lineRule="exact"/>
        <w:ind w:right="338"/>
        <w:rPr>
          <w:rFonts w:ascii="Arial Narrow" w:hAnsi="Arial Narrow"/>
          <w:sz w:val="26"/>
          <w:szCs w:val="26"/>
        </w:rPr>
      </w:pPr>
    </w:p>
    <w:p w14:paraId="4BAC4D3F" w14:textId="6E98C67C" w:rsidR="006108BD" w:rsidRPr="00250C8A" w:rsidRDefault="000675FB" w:rsidP="006108BD">
      <w:pPr>
        <w:spacing w:line="660" w:lineRule="exact"/>
        <w:ind w:right="338"/>
        <w:jc w:val="center"/>
        <w:rPr>
          <w:rFonts w:ascii="Arial Narrow" w:hAnsi="Arial Narrow"/>
          <w:b/>
          <w:sz w:val="60"/>
          <w:szCs w:val="60"/>
        </w:rPr>
      </w:pPr>
      <w:bookmarkStart w:id="0" w:name="_Hlk204336459"/>
      <w:r w:rsidRPr="00250C8A">
        <w:rPr>
          <w:rFonts w:ascii="Arial Narrow" w:hAnsi="Arial Narrow"/>
          <w:b/>
          <w:sz w:val="60"/>
          <w:szCs w:val="60"/>
        </w:rPr>
        <w:t xml:space="preserve">Convocatoria </w:t>
      </w:r>
      <w:r w:rsidR="00BA2DA9" w:rsidRPr="00250C8A">
        <w:rPr>
          <w:rFonts w:ascii="Arial Narrow" w:hAnsi="Arial Narrow"/>
          <w:b/>
          <w:sz w:val="60"/>
          <w:szCs w:val="60"/>
        </w:rPr>
        <w:t xml:space="preserve">de </w:t>
      </w:r>
      <w:r w:rsidR="006108BD" w:rsidRPr="00250C8A">
        <w:rPr>
          <w:rFonts w:ascii="Arial Narrow" w:hAnsi="Arial Narrow"/>
          <w:b/>
          <w:sz w:val="60"/>
          <w:szCs w:val="60"/>
        </w:rPr>
        <w:t>Opciones de Grado con Componente Investigativo</w:t>
      </w:r>
    </w:p>
    <w:p w14:paraId="333ABAFB" w14:textId="77777777" w:rsidR="0098497C" w:rsidRPr="00250C8A" w:rsidRDefault="0098497C" w:rsidP="006108BD">
      <w:pPr>
        <w:spacing w:line="660" w:lineRule="exact"/>
        <w:ind w:right="338"/>
        <w:jc w:val="center"/>
        <w:rPr>
          <w:rFonts w:ascii="Arial Narrow" w:hAnsi="Arial Narrow"/>
          <w:b/>
          <w:sz w:val="60"/>
          <w:szCs w:val="60"/>
        </w:rPr>
      </w:pPr>
    </w:p>
    <w:p w14:paraId="5008B010" w14:textId="2CCD9532" w:rsidR="0098497C" w:rsidRPr="00250C8A" w:rsidRDefault="0098497C" w:rsidP="006108BD">
      <w:pPr>
        <w:spacing w:line="660" w:lineRule="exact"/>
        <w:ind w:right="338"/>
        <w:jc w:val="center"/>
        <w:rPr>
          <w:rFonts w:ascii="Arial Narrow" w:hAnsi="Arial Narrow"/>
          <w:b/>
          <w:sz w:val="60"/>
          <w:szCs w:val="60"/>
        </w:rPr>
      </w:pPr>
      <w:r w:rsidRPr="00250C8A">
        <w:rPr>
          <w:rFonts w:ascii="Arial Narrow" w:hAnsi="Arial Narrow"/>
          <w:b/>
          <w:sz w:val="60"/>
          <w:szCs w:val="60"/>
        </w:rPr>
        <w:t>Pregrado y Maestrías</w:t>
      </w:r>
    </w:p>
    <w:p w14:paraId="20F7CE9E" w14:textId="77777777" w:rsidR="00E71A5E" w:rsidRDefault="00E71A5E" w:rsidP="00E71A5E">
      <w:pPr>
        <w:ind w:left="1976" w:right="1975"/>
        <w:jc w:val="center"/>
        <w:rPr>
          <w:rFonts w:ascii="Arial Narrow" w:hAnsi="Arial Narrow"/>
          <w:b/>
          <w:position w:val="-1"/>
          <w:sz w:val="56"/>
          <w:szCs w:val="56"/>
        </w:rPr>
      </w:pPr>
      <w:r w:rsidRPr="00250C8A">
        <w:rPr>
          <w:rFonts w:ascii="Arial Narrow" w:hAnsi="Arial Narrow"/>
          <w:b/>
          <w:position w:val="-1"/>
          <w:sz w:val="56"/>
          <w:szCs w:val="56"/>
        </w:rPr>
        <w:t>2025-2</w:t>
      </w:r>
    </w:p>
    <w:bookmarkEnd w:id="0"/>
    <w:p w14:paraId="69DB0C8A" w14:textId="77777777" w:rsidR="00E71A5E" w:rsidRDefault="00E71A5E" w:rsidP="00E71A5E">
      <w:pPr>
        <w:ind w:left="1976" w:right="1975"/>
        <w:jc w:val="center"/>
        <w:rPr>
          <w:rFonts w:ascii="Arial Narrow" w:hAnsi="Arial Narrow"/>
          <w:b/>
          <w:position w:val="-1"/>
          <w:sz w:val="56"/>
          <w:szCs w:val="56"/>
        </w:rPr>
      </w:pPr>
    </w:p>
    <w:p w14:paraId="0DD6F701" w14:textId="77777777" w:rsidR="00A54DF4" w:rsidRPr="00250C8A" w:rsidRDefault="00A54DF4">
      <w:pPr>
        <w:spacing w:line="200" w:lineRule="exact"/>
        <w:rPr>
          <w:rFonts w:ascii="Arial Narrow" w:hAnsi="Arial Narrow"/>
        </w:rPr>
      </w:pPr>
    </w:p>
    <w:p w14:paraId="0ACEA241" w14:textId="77777777" w:rsidR="00A54DF4" w:rsidRPr="00250C8A" w:rsidRDefault="00A54DF4">
      <w:pPr>
        <w:spacing w:line="200" w:lineRule="exact"/>
        <w:rPr>
          <w:rFonts w:ascii="Arial Narrow" w:hAnsi="Arial Narrow"/>
        </w:rPr>
      </w:pPr>
    </w:p>
    <w:p w14:paraId="343356A1" w14:textId="77777777" w:rsidR="00A54DF4" w:rsidRPr="00250C8A" w:rsidRDefault="00A54DF4">
      <w:pPr>
        <w:spacing w:before="9" w:line="280" w:lineRule="exact"/>
        <w:rPr>
          <w:rFonts w:ascii="Arial Narrow" w:hAnsi="Arial Narrow"/>
          <w:sz w:val="28"/>
          <w:szCs w:val="28"/>
        </w:rPr>
      </w:pPr>
    </w:p>
    <w:p w14:paraId="308F2F1D" w14:textId="77777777" w:rsidR="00A54DF4" w:rsidRPr="00250C8A" w:rsidRDefault="000675FB" w:rsidP="006108BD">
      <w:pPr>
        <w:ind w:left="1976" w:right="1975"/>
        <w:jc w:val="center"/>
        <w:rPr>
          <w:rFonts w:ascii="Arial Narrow" w:hAnsi="Arial Narrow"/>
          <w:b/>
          <w:sz w:val="56"/>
          <w:szCs w:val="56"/>
        </w:rPr>
      </w:pPr>
      <w:r w:rsidRPr="00250C8A">
        <w:rPr>
          <w:rFonts w:ascii="Arial Narrow" w:hAnsi="Arial Narrow"/>
          <w:b/>
          <w:sz w:val="56"/>
          <w:szCs w:val="56"/>
        </w:rPr>
        <w:t>Universidad Libre</w:t>
      </w:r>
    </w:p>
    <w:p w14:paraId="000F3019" w14:textId="77777777" w:rsidR="006108BD" w:rsidRPr="00250C8A" w:rsidRDefault="0060561F" w:rsidP="006108BD">
      <w:pPr>
        <w:ind w:left="1976" w:right="1975"/>
        <w:jc w:val="center"/>
        <w:rPr>
          <w:rFonts w:ascii="Arial Narrow" w:hAnsi="Arial Narrow"/>
          <w:b/>
          <w:sz w:val="56"/>
          <w:szCs w:val="56"/>
        </w:rPr>
      </w:pPr>
      <w:r w:rsidRPr="00250C8A">
        <w:rPr>
          <w:rFonts w:ascii="Arial Narrow" w:hAnsi="Arial Narrow"/>
          <w:b/>
          <w:sz w:val="56"/>
          <w:szCs w:val="56"/>
        </w:rPr>
        <w:t xml:space="preserve">Seccional </w:t>
      </w:r>
      <w:r w:rsidR="006108BD" w:rsidRPr="00250C8A">
        <w:rPr>
          <w:rFonts w:ascii="Arial Narrow" w:hAnsi="Arial Narrow"/>
          <w:b/>
          <w:sz w:val="56"/>
          <w:szCs w:val="56"/>
        </w:rPr>
        <w:t>Bogotá</w:t>
      </w:r>
    </w:p>
    <w:p w14:paraId="3B6A804D" w14:textId="77777777" w:rsidR="00E71A5E" w:rsidRDefault="00E71A5E" w:rsidP="006108BD">
      <w:pPr>
        <w:ind w:left="1976" w:right="1975"/>
        <w:jc w:val="center"/>
        <w:rPr>
          <w:rFonts w:ascii="Arial Narrow" w:hAnsi="Arial Narrow"/>
          <w:sz w:val="56"/>
          <w:szCs w:val="56"/>
        </w:rPr>
      </w:pPr>
    </w:p>
    <w:p w14:paraId="552F5E65" w14:textId="77777777" w:rsidR="00E71A5E" w:rsidRDefault="00E71A5E">
      <w:pPr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br w:type="page"/>
      </w:r>
    </w:p>
    <w:p w14:paraId="61B4EA46" w14:textId="7FC8CB62" w:rsidR="006108BD" w:rsidRPr="00250C8A" w:rsidRDefault="006108BD" w:rsidP="006108BD">
      <w:pPr>
        <w:ind w:left="1976" w:right="1975"/>
        <w:jc w:val="center"/>
        <w:rPr>
          <w:rFonts w:ascii="Arial Narrow" w:hAnsi="Arial Narrow"/>
          <w:sz w:val="56"/>
          <w:szCs w:val="56"/>
        </w:rPr>
      </w:pPr>
      <w:r w:rsidRPr="00250C8A">
        <w:rPr>
          <w:rFonts w:ascii="Arial Narrow" w:hAnsi="Arial Narrow"/>
          <w:sz w:val="56"/>
          <w:szCs w:val="56"/>
        </w:rPr>
        <w:lastRenderedPageBreak/>
        <w:t xml:space="preserve"> </w:t>
      </w:r>
    </w:p>
    <w:p w14:paraId="4A23AA87" w14:textId="77777777" w:rsidR="00A54DF4" w:rsidRPr="00250C8A" w:rsidRDefault="00000000">
      <w:pPr>
        <w:spacing w:line="200" w:lineRule="exact"/>
        <w:rPr>
          <w:rFonts w:ascii="Arial Narrow" w:hAnsi="Arial Narrow"/>
        </w:rPr>
      </w:pPr>
      <w:r>
        <w:rPr>
          <w:rFonts w:ascii="Arial Narrow" w:hAnsi="Arial Narrow"/>
        </w:rPr>
        <w:pict w14:anchorId="3860CEFB">
          <v:shape id="_x0000_s1078" type="#_x0000_t75" style="position:absolute;margin-left:.75pt;margin-top:.75pt;width:610.6pt;height:790.2pt;z-index:-251662336;mso-position-horizontal-relative:page;mso-position-vertical-relative:page">
            <v:imagedata r:id="rId8" o:title=""/>
            <w10:wrap anchorx="page" anchory="page"/>
          </v:shape>
        </w:pict>
      </w:r>
    </w:p>
    <w:p w14:paraId="5551CDE4" w14:textId="77777777" w:rsidR="00A54DF4" w:rsidRPr="00250C8A" w:rsidRDefault="00A54DF4">
      <w:pPr>
        <w:spacing w:line="200" w:lineRule="exact"/>
        <w:rPr>
          <w:rFonts w:ascii="Arial Narrow" w:hAnsi="Arial Narrow"/>
        </w:rPr>
      </w:pPr>
    </w:p>
    <w:p w14:paraId="3E547D4B" w14:textId="77777777" w:rsidR="00A54DF4" w:rsidRPr="00250C8A" w:rsidRDefault="00A54DF4">
      <w:pPr>
        <w:spacing w:before="2" w:line="220" w:lineRule="exact"/>
        <w:rPr>
          <w:rFonts w:ascii="Arial Narrow" w:hAnsi="Arial Narrow"/>
          <w:sz w:val="22"/>
          <w:szCs w:val="22"/>
        </w:rPr>
      </w:pPr>
    </w:p>
    <w:p w14:paraId="4A577B70" w14:textId="77777777" w:rsidR="00A54DF4" w:rsidRPr="00250C8A" w:rsidRDefault="00000000">
      <w:pPr>
        <w:spacing w:line="200" w:lineRule="exact"/>
        <w:rPr>
          <w:rFonts w:ascii="Arial Narrow" w:hAnsi="Arial Narrow"/>
        </w:rPr>
      </w:pPr>
      <w:r>
        <w:rPr>
          <w:rFonts w:ascii="Arial Narrow" w:hAnsi="Arial Narrow"/>
        </w:rPr>
        <w:pict w14:anchorId="74F14527">
          <v:shape id="_x0000_s1077" type="#_x0000_t75" style="position:absolute;margin-left:.75pt;margin-top:.75pt;width:610.6pt;height:790.2pt;z-index:-251661312;mso-position-horizontal-relative:page;mso-position-vertical-relative:page">
            <v:imagedata r:id="rId8" o:title=""/>
            <w10:wrap anchorx="page" anchory="page"/>
          </v:shape>
        </w:pict>
      </w:r>
    </w:p>
    <w:p w14:paraId="192765AF" w14:textId="77777777" w:rsidR="00A54DF4" w:rsidRPr="00250C8A" w:rsidRDefault="000675FB" w:rsidP="00865F27">
      <w:pPr>
        <w:spacing w:before="9"/>
        <w:jc w:val="both"/>
        <w:rPr>
          <w:rFonts w:ascii="Arial Narrow" w:hAnsi="Arial Narrow"/>
          <w:b/>
          <w:bCs/>
          <w:color w:val="C00000"/>
          <w:sz w:val="32"/>
          <w:szCs w:val="32"/>
        </w:rPr>
      </w:pPr>
      <w:bookmarkStart w:id="1" w:name="_Hlk189091725"/>
      <w:r w:rsidRPr="00250C8A">
        <w:rPr>
          <w:rFonts w:ascii="Arial Narrow" w:hAnsi="Arial Narrow"/>
          <w:b/>
          <w:bCs/>
          <w:color w:val="C00000"/>
          <w:sz w:val="32"/>
          <w:szCs w:val="32"/>
        </w:rPr>
        <w:t>P</w:t>
      </w:r>
      <w:r w:rsidRPr="00250C8A">
        <w:rPr>
          <w:rFonts w:ascii="Arial Narrow" w:hAnsi="Arial Narrow"/>
          <w:b/>
          <w:bCs/>
          <w:color w:val="C00000"/>
          <w:spacing w:val="1"/>
          <w:sz w:val="32"/>
          <w:szCs w:val="32"/>
        </w:rPr>
        <w:t>r</w:t>
      </w:r>
      <w:r w:rsidRPr="00250C8A">
        <w:rPr>
          <w:rFonts w:ascii="Arial Narrow" w:hAnsi="Arial Narrow"/>
          <w:b/>
          <w:bCs/>
          <w:color w:val="C00000"/>
          <w:sz w:val="32"/>
          <w:szCs w:val="32"/>
        </w:rPr>
        <w:t>es</w:t>
      </w:r>
      <w:r w:rsidRPr="00250C8A">
        <w:rPr>
          <w:rFonts w:ascii="Arial Narrow" w:hAnsi="Arial Narrow"/>
          <w:b/>
          <w:bCs/>
          <w:color w:val="C00000"/>
          <w:spacing w:val="-3"/>
          <w:sz w:val="32"/>
          <w:szCs w:val="32"/>
        </w:rPr>
        <w:t>e</w:t>
      </w:r>
      <w:r w:rsidRPr="00250C8A">
        <w:rPr>
          <w:rFonts w:ascii="Arial Narrow" w:hAnsi="Arial Narrow"/>
          <w:b/>
          <w:bCs/>
          <w:color w:val="C00000"/>
          <w:sz w:val="32"/>
          <w:szCs w:val="32"/>
        </w:rPr>
        <w:t>ntac</w:t>
      </w:r>
      <w:r w:rsidRPr="00250C8A">
        <w:rPr>
          <w:rFonts w:ascii="Arial Narrow" w:hAnsi="Arial Narrow"/>
          <w:b/>
          <w:bCs/>
          <w:color w:val="C00000"/>
          <w:spacing w:val="-2"/>
          <w:sz w:val="32"/>
          <w:szCs w:val="32"/>
        </w:rPr>
        <w:t>i</w:t>
      </w:r>
      <w:r w:rsidRPr="00250C8A">
        <w:rPr>
          <w:rFonts w:ascii="Arial Narrow" w:hAnsi="Arial Narrow"/>
          <w:b/>
          <w:bCs/>
          <w:color w:val="C00000"/>
          <w:sz w:val="32"/>
          <w:szCs w:val="32"/>
        </w:rPr>
        <w:t>ón</w:t>
      </w:r>
    </w:p>
    <w:bookmarkEnd w:id="1"/>
    <w:p w14:paraId="1774B6EE" w14:textId="77777777" w:rsidR="00A54DF4" w:rsidRPr="00250C8A" w:rsidRDefault="00A54DF4">
      <w:pPr>
        <w:spacing w:line="180" w:lineRule="exact"/>
        <w:rPr>
          <w:rFonts w:ascii="Arial Narrow" w:hAnsi="Arial Narrow"/>
          <w:sz w:val="19"/>
          <w:szCs w:val="19"/>
        </w:rPr>
      </w:pPr>
    </w:p>
    <w:p w14:paraId="739A7F75" w14:textId="044EA479" w:rsidR="004B2A59" w:rsidRPr="00250C8A" w:rsidRDefault="004B2A59" w:rsidP="004B2A59">
      <w:pPr>
        <w:ind w:left="102" w:right="79"/>
        <w:jc w:val="both"/>
        <w:rPr>
          <w:rFonts w:ascii="Arial Narrow" w:hAnsi="Arial Narrow"/>
          <w:sz w:val="24"/>
          <w:szCs w:val="24"/>
        </w:rPr>
      </w:pPr>
      <w:r w:rsidRPr="00250C8A">
        <w:rPr>
          <w:rFonts w:ascii="Arial Narrow" w:hAnsi="Arial Narrow"/>
          <w:sz w:val="24"/>
          <w:szCs w:val="24"/>
        </w:rPr>
        <w:t>La investigación es un pilar fundamental en la formación académica, y esta convocatoria busca fortalecer el espíritu crítico y analítico de los futuros profesionales.</w:t>
      </w:r>
    </w:p>
    <w:p w14:paraId="091891C9" w14:textId="77777777" w:rsidR="004B2A59" w:rsidRPr="00250C8A" w:rsidRDefault="004B2A59" w:rsidP="004B2A59">
      <w:pPr>
        <w:ind w:right="82"/>
        <w:jc w:val="both"/>
        <w:rPr>
          <w:rFonts w:ascii="Arial Narrow" w:hAnsi="Arial Narrow"/>
          <w:sz w:val="24"/>
          <w:szCs w:val="24"/>
        </w:rPr>
      </w:pPr>
    </w:p>
    <w:p w14:paraId="0E9D7D40" w14:textId="7794426F" w:rsidR="004F01B6" w:rsidRPr="00250C8A" w:rsidRDefault="004B2A59" w:rsidP="004B2A59">
      <w:pPr>
        <w:ind w:left="102" w:right="79"/>
        <w:jc w:val="both"/>
        <w:rPr>
          <w:rFonts w:ascii="Arial Narrow" w:hAnsi="Arial Narrow"/>
          <w:sz w:val="24"/>
          <w:szCs w:val="24"/>
        </w:rPr>
      </w:pPr>
      <w:r w:rsidRPr="00250C8A">
        <w:rPr>
          <w:rFonts w:ascii="Arial Narrow" w:hAnsi="Arial Narrow"/>
          <w:sz w:val="24"/>
          <w:szCs w:val="24"/>
        </w:rPr>
        <w:t>La Univ</w:t>
      </w:r>
      <w:r w:rsidRPr="00250C8A">
        <w:rPr>
          <w:rFonts w:ascii="Arial Narrow" w:hAnsi="Arial Narrow"/>
          <w:spacing w:val="-1"/>
          <w:sz w:val="24"/>
          <w:szCs w:val="24"/>
        </w:rPr>
        <w:t>e</w:t>
      </w:r>
      <w:r w:rsidRPr="00250C8A">
        <w:rPr>
          <w:rFonts w:ascii="Arial Narrow" w:hAnsi="Arial Narrow"/>
          <w:sz w:val="24"/>
          <w:szCs w:val="24"/>
        </w:rPr>
        <w:t>rsid</w:t>
      </w:r>
      <w:r w:rsidRPr="00250C8A">
        <w:rPr>
          <w:rFonts w:ascii="Arial Narrow" w:hAnsi="Arial Narrow"/>
          <w:spacing w:val="-1"/>
          <w:sz w:val="24"/>
          <w:szCs w:val="24"/>
        </w:rPr>
        <w:t>a</w:t>
      </w:r>
      <w:r w:rsidRPr="00250C8A">
        <w:rPr>
          <w:rFonts w:ascii="Arial Narrow" w:hAnsi="Arial Narrow"/>
          <w:sz w:val="24"/>
          <w:szCs w:val="24"/>
        </w:rPr>
        <w:t>d</w:t>
      </w:r>
      <w:r w:rsidRPr="00250C8A">
        <w:rPr>
          <w:rFonts w:ascii="Arial Narrow" w:hAnsi="Arial Narrow"/>
          <w:spacing w:val="2"/>
          <w:sz w:val="24"/>
          <w:szCs w:val="24"/>
        </w:rPr>
        <w:t xml:space="preserve"> </w:t>
      </w:r>
      <w:r w:rsidRPr="00250C8A">
        <w:rPr>
          <w:rFonts w:ascii="Arial Narrow" w:hAnsi="Arial Narrow"/>
          <w:sz w:val="24"/>
          <w:szCs w:val="24"/>
        </w:rPr>
        <w:t>Lib</w:t>
      </w:r>
      <w:r w:rsidRPr="00250C8A">
        <w:rPr>
          <w:rFonts w:ascii="Arial Narrow" w:hAnsi="Arial Narrow"/>
          <w:spacing w:val="2"/>
          <w:sz w:val="24"/>
          <w:szCs w:val="24"/>
        </w:rPr>
        <w:t>r</w:t>
      </w:r>
      <w:r w:rsidRPr="00250C8A">
        <w:rPr>
          <w:rFonts w:ascii="Arial Narrow" w:hAnsi="Arial Narrow"/>
          <w:sz w:val="24"/>
          <w:szCs w:val="24"/>
        </w:rPr>
        <w:t>e</w:t>
      </w:r>
      <w:r w:rsidR="00D12569" w:rsidRPr="00250C8A">
        <w:rPr>
          <w:rFonts w:ascii="Arial Narrow" w:hAnsi="Arial Narrow"/>
          <w:sz w:val="24"/>
          <w:szCs w:val="24"/>
        </w:rPr>
        <w:t xml:space="preserve"> Seccional</w:t>
      </w:r>
      <w:r w:rsidR="007C7D3A" w:rsidRPr="00250C8A">
        <w:rPr>
          <w:rFonts w:ascii="Arial Narrow" w:hAnsi="Arial Narrow"/>
          <w:sz w:val="24"/>
          <w:szCs w:val="24"/>
        </w:rPr>
        <w:t xml:space="preserve"> Bogotá</w:t>
      </w:r>
      <w:r w:rsidR="00D12569" w:rsidRPr="00250C8A">
        <w:rPr>
          <w:rFonts w:ascii="Arial Narrow" w:hAnsi="Arial Narrow"/>
          <w:sz w:val="24"/>
          <w:szCs w:val="24"/>
        </w:rPr>
        <w:t xml:space="preserve"> </w:t>
      </w:r>
      <w:r w:rsidR="0023456B" w:rsidRPr="00250C8A">
        <w:rPr>
          <w:rFonts w:ascii="Arial Narrow" w:hAnsi="Arial Narrow"/>
          <w:sz w:val="24"/>
          <w:szCs w:val="24"/>
        </w:rPr>
        <w:t>anuncia la apertura de la</w:t>
      </w:r>
      <w:r w:rsidR="00415CC9" w:rsidRPr="00250C8A">
        <w:rPr>
          <w:rFonts w:ascii="Arial Narrow" w:hAnsi="Arial Narrow"/>
          <w:spacing w:val="1"/>
          <w:sz w:val="24"/>
          <w:szCs w:val="24"/>
        </w:rPr>
        <w:t xml:space="preserve"> </w:t>
      </w:r>
      <w:r w:rsidR="00D420F0" w:rsidRPr="00250C8A">
        <w:rPr>
          <w:rFonts w:ascii="Arial Narrow" w:hAnsi="Arial Narrow"/>
          <w:spacing w:val="1"/>
          <w:sz w:val="24"/>
          <w:szCs w:val="24"/>
        </w:rPr>
        <w:t xml:space="preserve">Convocatoria para la preinscripción a las Opciones de Grado con Componente Investigativo </w:t>
      </w:r>
      <w:r w:rsidR="0023456B" w:rsidRPr="00250C8A">
        <w:rPr>
          <w:rFonts w:ascii="Arial Narrow" w:hAnsi="Arial Narrow"/>
          <w:spacing w:val="-1"/>
          <w:sz w:val="24"/>
          <w:szCs w:val="24"/>
        </w:rPr>
        <w:t>dirigido a</w:t>
      </w:r>
      <w:r w:rsidR="00415CC9" w:rsidRPr="00250C8A">
        <w:rPr>
          <w:rFonts w:ascii="Arial Narrow" w:hAnsi="Arial Narrow"/>
          <w:spacing w:val="-1"/>
          <w:sz w:val="24"/>
          <w:szCs w:val="24"/>
        </w:rPr>
        <w:t xml:space="preserve"> </w:t>
      </w:r>
      <w:r w:rsidR="0098497C" w:rsidRPr="00250C8A">
        <w:rPr>
          <w:rFonts w:ascii="Arial Narrow" w:hAnsi="Arial Narrow"/>
          <w:spacing w:val="-1"/>
          <w:sz w:val="24"/>
          <w:szCs w:val="24"/>
        </w:rPr>
        <w:t>la comunidad académica</w:t>
      </w:r>
      <w:r w:rsidR="00D12569" w:rsidRPr="00250C8A">
        <w:rPr>
          <w:rFonts w:ascii="Arial Narrow" w:hAnsi="Arial Narrow"/>
          <w:sz w:val="24"/>
          <w:szCs w:val="24"/>
        </w:rPr>
        <w:t>. Esta</w:t>
      </w:r>
      <w:r w:rsidRPr="00250C8A">
        <w:rPr>
          <w:rFonts w:ascii="Arial Narrow" w:hAnsi="Arial Narrow"/>
          <w:sz w:val="24"/>
          <w:szCs w:val="24"/>
        </w:rPr>
        <w:t xml:space="preserve"> in</w:t>
      </w:r>
      <w:r w:rsidRPr="00250C8A">
        <w:rPr>
          <w:rFonts w:ascii="Arial Narrow" w:hAnsi="Arial Narrow"/>
          <w:spacing w:val="1"/>
          <w:sz w:val="24"/>
          <w:szCs w:val="24"/>
        </w:rPr>
        <w:t>i</w:t>
      </w:r>
      <w:r w:rsidRPr="00250C8A">
        <w:rPr>
          <w:rFonts w:ascii="Arial Narrow" w:hAnsi="Arial Narrow"/>
          <w:spacing w:val="-1"/>
          <w:sz w:val="24"/>
          <w:szCs w:val="24"/>
        </w:rPr>
        <w:t>c</w:t>
      </w:r>
      <w:r w:rsidRPr="00250C8A">
        <w:rPr>
          <w:rFonts w:ascii="Arial Narrow" w:hAnsi="Arial Narrow"/>
          <w:sz w:val="24"/>
          <w:szCs w:val="24"/>
        </w:rPr>
        <w:t>iativa subr</w:t>
      </w:r>
      <w:r w:rsidRPr="00250C8A">
        <w:rPr>
          <w:rFonts w:ascii="Arial Narrow" w:hAnsi="Arial Narrow"/>
          <w:spacing w:val="-1"/>
          <w:sz w:val="24"/>
          <w:szCs w:val="24"/>
        </w:rPr>
        <w:t>a</w:t>
      </w:r>
      <w:r w:rsidRPr="00250C8A">
        <w:rPr>
          <w:rFonts w:ascii="Arial Narrow" w:hAnsi="Arial Narrow"/>
          <w:sz w:val="24"/>
          <w:szCs w:val="24"/>
        </w:rPr>
        <w:t xml:space="preserve">ya </w:t>
      </w:r>
      <w:r w:rsidRPr="00250C8A">
        <w:rPr>
          <w:rFonts w:ascii="Arial Narrow" w:hAnsi="Arial Narrow"/>
          <w:spacing w:val="-1"/>
          <w:sz w:val="24"/>
          <w:szCs w:val="24"/>
        </w:rPr>
        <w:t>e</w:t>
      </w:r>
      <w:r w:rsidRPr="00250C8A">
        <w:rPr>
          <w:rFonts w:ascii="Arial Narrow" w:hAnsi="Arial Narrow"/>
          <w:sz w:val="24"/>
          <w:szCs w:val="24"/>
        </w:rPr>
        <w:t>l</w:t>
      </w:r>
      <w:r w:rsidRPr="00250C8A">
        <w:rPr>
          <w:rFonts w:ascii="Arial Narrow" w:hAnsi="Arial Narrow"/>
          <w:spacing w:val="4"/>
          <w:sz w:val="24"/>
          <w:szCs w:val="24"/>
        </w:rPr>
        <w:t xml:space="preserve"> </w:t>
      </w:r>
      <w:r w:rsidRPr="00250C8A">
        <w:rPr>
          <w:rFonts w:ascii="Arial Narrow" w:hAnsi="Arial Narrow"/>
          <w:spacing w:val="-1"/>
          <w:sz w:val="24"/>
          <w:szCs w:val="24"/>
        </w:rPr>
        <w:t>c</w:t>
      </w:r>
      <w:r w:rsidRPr="00250C8A">
        <w:rPr>
          <w:rFonts w:ascii="Arial Narrow" w:hAnsi="Arial Narrow"/>
          <w:sz w:val="24"/>
          <w:szCs w:val="24"/>
        </w:rPr>
        <w:t>ompromiso</w:t>
      </w:r>
      <w:r w:rsidRPr="00250C8A">
        <w:rPr>
          <w:rFonts w:ascii="Arial Narrow" w:hAnsi="Arial Narrow"/>
          <w:spacing w:val="1"/>
          <w:sz w:val="24"/>
          <w:szCs w:val="24"/>
        </w:rPr>
        <w:t xml:space="preserve"> </w:t>
      </w:r>
      <w:r w:rsidRPr="00250C8A">
        <w:rPr>
          <w:rFonts w:ascii="Arial Narrow" w:hAnsi="Arial Narrow"/>
          <w:spacing w:val="-1"/>
          <w:sz w:val="24"/>
          <w:szCs w:val="24"/>
        </w:rPr>
        <w:t>c</w:t>
      </w:r>
      <w:r w:rsidRPr="00250C8A">
        <w:rPr>
          <w:rFonts w:ascii="Arial Narrow" w:hAnsi="Arial Narrow"/>
          <w:sz w:val="24"/>
          <w:szCs w:val="24"/>
        </w:rPr>
        <w:t>on</w:t>
      </w:r>
      <w:r w:rsidRPr="00250C8A">
        <w:rPr>
          <w:rFonts w:ascii="Arial Narrow" w:hAnsi="Arial Narrow"/>
          <w:spacing w:val="1"/>
          <w:sz w:val="24"/>
          <w:szCs w:val="24"/>
        </w:rPr>
        <w:t xml:space="preserve"> </w:t>
      </w:r>
      <w:r w:rsidRPr="00250C8A">
        <w:rPr>
          <w:rFonts w:ascii="Arial Narrow" w:hAnsi="Arial Narrow"/>
          <w:sz w:val="24"/>
          <w:szCs w:val="24"/>
        </w:rPr>
        <w:t>la</w:t>
      </w:r>
      <w:r w:rsidRPr="00250C8A">
        <w:rPr>
          <w:rFonts w:ascii="Arial Narrow" w:hAnsi="Arial Narrow"/>
          <w:spacing w:val="1"/>
          <w:sz w:val="24"/>
          <w:szCs w:val="24"/>
        </w:rPr>
        <w:t xml:space="preserve"> </w:t>
      </w:r>
      <w:r w:rsidRPr="00250C8A">
        <w:rPr>
          <w:rFonts w:ascii="Arial Narrow" w:hAnsi="Arial Narrow"/>
          <w:spacing w:val="-1"/>
          <w:sz w:val="24"/>
          <w:szCs w:val="24"/>
        </w:rPr>
        <w:t>e</w:t>
      </w:r>
      <w:r w:rsidRPr="00250C8A">
        <w:rPr>
          <w:rFonts w:ascii="Arial Narrow" w:hAnsi="Arial Narrow"/>
          <w:sz w:val="24"/>
          <w:szCs w:val="24"/>
        </w:rPr>
        <w:t>x</w:t>
      </w:r>
      <w:r w:rsidRPr="00250C8A">
        <w:rPr>
          <w:rFonts w:ascii="Arial Narrow" w:hAnsi="Arial Narrow"/>
          <w:spacing w:val="-1"/>
          <w:sz w:val="24"/>
          <w:szCs w:val="24"/>
        </w:rPr>
        <w:t>ce</w:t>
      </w:r>
      <w:r w:rsidRPr="00250C8A">
        <w:rPr>
          <w:rFonts w:ascii="Arial Narrow" w:hAnsi="Arial Narrow"/>
          <w:spacing w:val="3"/>
          <w:sz w:val="24"/>
          <w:szCs w:val="24"/>
        </w:rPr>
        <w:t>l</w:t>
      </w:r>
      <w:r w:rsidRPr="00250C8A">
        <w:rPr>
          <w:rFonts w:ascii="Arial Narrow" w:hAnsi="Arial Narrow"/>
          <w:spacing w:val="-1"/>
          <w:sz w:val="24"/>
          <w:szCs w:val="24"/>
        </w:rPr>
        <w:t>e</w:t>
      </w:r>
      <w:r w:rsidRPr="00250C8A">
        <w:rPr>
          <w:rFonts w:ascii="Arial Narrow" w:hAnsi="Arial Narrow"/>
          <w:sz w:val="24"/>
          <w:szCs w:val="24"/>
        </w:rPr>
        <w:t>n</w:t>
      </w:r>
      <w:r w:rsidRPr="00250C8A">
        <w:rPr>
          <w:rFonts w:ascii="Arial Narrow" w:hAnsi="Arial Narrow"/>
          <w:spacing w:val="-1"/>
          <w:sz w:val="24"/>
          <w:szCs w:val="24"/>
        </w:rPr>
        <w:t>c</w:t>
      </w:r>
      <w:r w:rsidRPr="00250C8A">
        <w:rPr>
          <w:rFonts w:ascii="Arial Narrow" w:hAnsi="Arial Narrow"/>
          <w:sz w:val="24"/>
          <w:szCs w:val="24"/>
        </w:rPr>
        <w:t>ia</w:t>
      </w:r>
      <w:r w:rsidRPr="00250C8A">
        <w:rPr>
          <w:rFonts w:ascii="Arial Narrow" w:hAnsi="Arial Narrow"/>
          <w:spacing w:val="1"/>
          <w:sz w:val="24"/>
          <w:szCs w:val="24"/>
        </w:rPr>
        <w:t xml:space="preserve"> a</w:t>
      </w:r>
      <w:r w:rsidRPr="00250C8A">
        <w:rPr>
          <w:rFonts w:ascii="Arial Narrow" w:hAnsi="Arial Narrow"/>
          <w:spacing w:val="-1"/>
          <w:sz w:val="24"/>
          <w:szCs w:val="24"/>
        </w:rPr>
        <w:t>ca</w:t>
      </w:r>
      <w:r w:rsidRPr="00250C8A">
        <w:rPr>
          <w:rFonts w:ascii="Arial Narrow" w:hAnsi="Arial Narrow"/>
          <w:sz w:val="24"/>
          <w:szCs w:val="24"/>
        </w:rPr>
        <w:t>d</w:t>
      </w:r>
      <w:r w:rsidRPr="00250C8A">
        <w:rPr>
          <w:rFonts w:ascii="Arial Narrow" w:hAnsi="Arial Narrow"/>
          <w:spacing w:val="-1"/>
          <w:sz w:val="24"/>
          <w:szCs w:val="24"/>
        </w:rPr>
        <w:t>é</w:t>
      </w:r>
      <w:r w:rsidRPr="00250C8A">
        <w:rPr>
          <w:rFonts w:ascii="Arial Narrow" w:hAnsi="Arial Narrow"/>
          <w:sz w:val="24"/>
          <w:szCs w:val="24"/>
        </w:rPr>
        <w:t>m</w:t>
      </w:r>
      <w:r w:rsidRPr="00250C8A">
        <w:rPr>
          <w:rFonts w:ascii="Arial Narrow" w:hAnsi="Arial Narrow"/>
          <w:spacing w:val="1"/>
          <w:sz w:val="24"/>
          <w:szCs w:val="24"/>
        </w:rPr>
        <w:t>ic</w:t>
      </w:r>
      <w:r w:rsidRPr="00250C8A">
        <w:rPr>
          <w:rFonts w:ascii="Arial Narrow" w:hAnsi="Arial Narrow"/>
          <w:sz w:val="24"/>
          <w:szCs w:val="24"/>
        </w:rPr>
        <w:t>a y</w:t>
      </w:r>
      <w:r w:rsidRPr="00250C8A">
        <w:rPr>
          <w:rFonts w:ascii="Arial Narrow" w:hAnsi="Arial Narrow"/>
          <w:spacing w:val="1"/>
          <w:sz w:val="24"/>
          <w:szCs w:val="24"/>
        </w:rPr>
        <w:t xml:space="preserve"> </w:t>
      </w:r>
      <w:r w:rsidRPr="00250C8A">
        <w:rPr>
          <w:rFonts w:ascii="Arial Narrow" w:hAnsi="Arial Narrow"/>
          <w:sz w:val="24"/>
          <w:szCs w:val="24"/>
        </w:rPr>
        <w:t>la</w:t>
      </w:r>
      <w:r w:rsidRPr="00250C8A">
        <w:rPr>
          <w:rFonts w:ascii="Arial Narrow" w:hAnsi="Arial Narrow"/>
          <w:spacing w:val="1"/>
          <w:sz w:val="24"/>
          <w:szCs w:val="24"/>
        </w:rPr>
        <w:t xml:space="preserve"> </w:t>
      </w:r>
      <w:r w:rsidRPr="00250C8A">
        <w:rPr>
          <w:rFonts w:ascii="Arial Narrow" w:hAnsi="Arial Narrow"/>
          <w:sz w:val="24"/>
          <w:szCs w:val="24"/>
        </w:rPr>
        <w:t>investig</w:t>
      </w:r>
      <w:r w:rsidRPr="00250C8A">
        <w:rPr>
          <w:rFonts w:ascii="Arial Narrow" w:hAnsi="Arial Narrow"/>
          <w:spacing w:val="-1"/>
          <w:sz w:val="24"/>
          <w:szCs w:val="24"/>
        </w:rPr>
        <w:t>ac</w:t>
      </w:r>
      <w:r w:rsidRPr="00250C8A">
        <w:rPr>
          <w:rFonts w:ascii="Arial Narrow" w:hAnsi="Arial Narrow"/>
          <w:sz w:val="24"/>
          <w:szCs w:val="24"/>
        </w:rPr>
        <w:t>ión</w:t>
      </w:r>
      <w:r w:rsidR="0011612C" w:rsidRPr="00250C8A">
        <w:rPr>
          <w:rFonts w:ascii="Arial Narrow" w:hAnsi="Arial Narrow"/>
        </w:rPr>
        <w:t xml:space="preserve"> </w:t>
      </w:r>
      <w:r w:rsidR="0011612C" w:rsidRPr="00250C8A">
        <w:rPr>
          <w:rFonts w:ascii="Arial Narrow" w:hAnsi="Arial Narrow"/>
          <w:sz w:val="24"/>
          <w:szCs w:val="24"/>
        </w:rPr>
        <w:t>mediante</w:t>
      </w:r>
      <w:r w:rsidRPr="00250C8A">
        <w:rPr>
          <w:rFonts w:ascii="Arial Narrow" w:hAnsi="Arial Narrow"/>
          <w:sz w:val="24"/>
          <w:szCs w:val="24"/>
        </w:rPr>
        <w:t xml:space="preserve"> la promoción y divulgación de las diversas opciones de </w:t>
      </w:r>
      <w:r w:rsidR="0011612C" w:rsidRPr="00250C8A">
        <w:rPr>
          <w:rFonts w:ascii="Arial Narrow" w:hAnsi="Arial Narrow"/>
          <w:sz w:val="24"/>
          <w:szCs w:val="24"/>
        </w:rPr>
        <w:t>grado que integren prácticas investigativas</w:t>
      </w:r>
      <w:r w:rsidR="0098497C" w:rsidRPr="00250C8A">
        <w:rPr>
          <w:rFonts w:ascii="Arial Narrow" w:hAnsi="Arial Narrow"/>
          <w:sz w:val="24"/>
          <w:szCs w:val="24"/>
        </w:rPr>
        <w:t xml:space="preserve"> y</w:t>
      </w:r>
      <w:r w:rsidR="0011612C" w:rsidRPr="00250C8A">
        <w:rPr>
          <w:rFonts w:ascii="Arial Narrow" w:hAnsi="Arial Narrow"/>
          <w:sz w:val="24"/>
          <w:szCs w:val="24"/>
        </w:rPr>
        <w:t xml:space="preserve"> proyectos académicos </w:t>
      </w:r>
    </w:p>
    <w:p w14:paraId="4ADAC0B0" w14:textId="77777777" w:rsidR="004F01B6" w:rsidRPr="00250C8A" w:rsidRDefault="004F01B6" w:rsidP="0011612C">
      <w:pPr>
        <w:ind w:left="102" w:right="82"/>
        <w:jc w:val="both"/>
        <w:rPr>
          <w:rFonts w:ascii="Arial Narrow" w:hAnsi="Arial Narrow"/>
          <w:sz w:val="24"/>
          <w:szCs w:val="24"/>
        </w:rPr>
      </w:pPr>
    </w:p>
    <w:p w14:paraId="451F01DE" w14:textId="77777777" w:rsidR="0011612C" w:rsidRPr="00250C8A" w:rsidRDefault="00415CC9" w:rsidP="004F01B6">
      <w:pPr>
        <w:ind w:left="102" w:right="82"/>
        <w:jc w:val="both"/>
        <w:rPr>
          <w:rFonts w:ascii="Arial Narrow" w:hAnsi="Arial Narrow"/>
          <w:sz w:val="24"/>
          <w:szCs w:val="24"/>
        </w:rPr>
      </w:pPr>
      <w:r w:rsidRPr="00250C8A">
        <w:rPr>
          <w:rFonts w:ascii="Arial Narrow" w:hAnsi="Arial Narrow"/>
          <w:sz w:val="24"/>
          <w:szCs w:val="24"/>
        </w:rPr>
        <w:t>Esta convocatoria tiene como objetivo principal fomentar el desarrollo de competencias investigativas en nuestros estudiantes, alineando su formación académica con los requisitos especiales de grado</w:t>
      </w:r>
      <w:r w:rsidR="007C7D3A" w:rsidRPr="00250C8A">
        <w:rPr>
          <w:rFonts w:ascii="Arial Narrow" w:hAnsi="Arial Narrow"/>
          <w:sz w:val="24"/>
          <w:szCs w:val="24"/>
        </w:rPr>
        <w:t>.</w:t>
      </w:r>
    </w:p>
    <w:p w14:paraId="51978AFF" w14:textId="77777777" w:rsidR="00293875" w:rsidRPr="00250C8A" w:rsidRDefault="00293875" w:rsidP="0011612C">
      <w:pPr>
        <w:ind w:left="102" w:right="82"/>
        <w:jc w:val="both"/>
        <w:rPr>
          <w:rFonts w:ascii="Arial Narrow" w:hAnsi="Arial Narrow"/>
          <w:sz w:val="24"/>
          <w:szCs w:val="24"/>
        </w:rPr>
      </w:pPr>
    </w:p>
    <w:p w14:paraId="3DBC4150" w14:textId="6FF5690F" w:rsidR="00293875" w:rsidRPr="00250C8A" w:rsidRDefault="004F01B6" w:rsidP="0011612C">
      <w:pPr>
        <w:ind w:left="102" w:right="82"/>
        <w:jc w:val="both"/>
        <w:rPr>
          <w:rFonts w:ascii="Arial Narrow" w:hAnsi="Arial Narrow"/>
          <w:sz w:val="24"/>
          <w:szCs w:val="24"/>
        </w:rPr>
      </w:pPr>
      <w:r w:rsidRPr="00250C8A">
        <w:rPr>
          <w:rFonts w:ascii="Arial Narrow" w:hAnsi="Arial Narrow"/>
          <w:sz w:val="24"/>
          <w:szCs w:val="24"/>
        </w:rPr>
        <w:t xml:space="preserve">Las opciones de grado </w:t>
      </w:r>
      <w:r w:rsidR="00BD19CE">
        <w:rPr>
          <w:rFonts w:ascii="Arial Narrow" w:hAnsi="Arial Narrow"/>
          <w:sz w:val="24"/>
          <w:szCs w:val="24"/>
        </w:rPr>
        <w:t>que hacen parte de esta convocatoria son</w:t>
      </w:r>
      <w:r w:rsidRPr="00250C8A">
        <w:rPr>
          <w:rFonts w:ascii="Arial Narrow" w:hAnsi="Arial Narrow"/>
          <w:sz w:val="24"/>
          <w:szCs w:val="24"/>
        </w:rPr>
        <w:t>:</w:t>
      </w:r>
    </w:p>
    <w:p w14:paraId="13C8438F" w14:textId="77777777" w:rsidR="0098497C" w:rsidRPr="00250C8A" w:rsidRDefault="0098497C" w:rsidP="0011612C">
      <w:pPr>
        <w:ind w:left="102" w:right="82"/>
        <w:jc w:val="both"/>
        <w:rPr>
          <w:rFonts w:ascii="Arial Narrow" w:hAnsi="Arial Narrow"/>
          <w:sz w:val="24"/>
          <w:szCs w:val="24"/>
        </w:rPr>
      </w:pPr>
    </w:p>
    <w:p w14:paraId="7A226A62" w14:textId="66104C08" w:rsidR="004F01B6" w:rsidRPr="00250C8A" w:rsidRDefault="0098497C" w:rsidP="0011612C">
      <w:pPr>
        <w:ind w:left="102" w:right="82"/>
        <w:jc w:val="both"/>
        <w:rPr>
          <w:rFonts w:ascii="Arial Narrow" w:hAnsi="Arial Narrow"/>
          <w:sz w:val="24"/>
          <w:szCs w:val="24"/>
        </w:rPr>
      </w:pPr>
      <w:r w:rsidRPr="00250C8A">
        <w:rPr>
          <w:rFonts w:ascii="Arial Narrow" w:hAnsi="Arial Narrow"/>
          <w:sz w:val="24"/>
          <w:szCs w:val="24"/>
        </w:rPr>
        <w:t>Para pregrado:</w:t>
      </w:r>
    </w:p>
    <w:p w14:paraId="15582704" w14:textId="77777777" w:rsidR="004F01B6" w:rsidRPr="00250C8A" w:rsidRDefault="004F01B6" w:rsidP="004F01B6">
      <w:pPr>
        <w:pStyle w:val="Prrafodelista"/>
        <w:numPr>
          <w:ilvl w:val="0"/>
          <w:numId w:val="2"/>
        </w:numPr>
        <w:ind w:right="82"/>
        <w:jc w:val="both"/>
        <w:rPr>
          <w:rFonts w:ascii="Arial Narrow" w:hAnsi="Arial Narrow"/>
          <w:sz w:val="24"/>
          <w:szCs w:val="24"/>
        </w:rPr>
      </w:pPr>
      <w:r w:rsidRPr="00250C8A">
        <w:rPr>
          <w:rFonts w:ascii="Arial Narrow" w:hAnsi="Arial Narrow"/>
          <w:sz w:val="24"/>
          <w:szCs w:val="24"/>
        </w:rPr>
        <w:t>Monografía.</w:t>
      </w:r>
    </w:p>
    <w:p w14:paraId="71DD9034" w14:textId="77777777" w:rsidR="004F01B6" w:rsidRPr="00250C8A" w:rsidRDefault="004F01B6" w:rsidP="004F01B6">
      <w:pPr>
        <w:pStyle w:val="Prrafodelista"/>
        <w:numPr>
          <w:ilvl w:val="0"/>
          <w:numId w:val="2"/>
        </w:numPr>
        <w:ind w:right="82"/>
        <w:jc w:val="both"/>
        <w:rPr>
          <w:rFonts w:ascii="Arial Narrow" w:hAnsi="Arial Narrow"/>
          <w:sz w:val="24"/>
          <w:szCs w:val="24"/>
        </w:rPr>
      </w:pPr>
      <w:r w:rsidRPr="00250C8A">
        <w:rPr>
          <w:rFonts w:ascii="Arial Narrow" w:hAnsi="Arial Narrow"/>
          <w:sz w:val="24"/>
          <w:szCs w:val="24"/>
        </w:rPr>
        <w:t>Artículo.</w:t>
      </w:r>
    </w:p>
    <w:p w14:paraId="5BF20D3B" w14:textId="77777777" w:rsidR="004F01B6" w:rsidRPr="00250C8A" w:rsidRDefault="004F01B6" w:rsidP="004F01B6">
      <w:pPr>
        <w:pStyle w:val="Prrafodelista"/>
        <w:numPr>
          <w:ilvl w:val="0"/>
          <w:numId w:val="2"/>
        </w:numPr>
        <w:ind w:right="82"/>
        <w:jc w:val="both"/>
        <w:rPr>
          <w:rFonts w:ascii="Arial Narrow" w:hAnsi="Arial Narrow"/>
          <w:sz w:val="24"/>
          <w:szCs w:val="24"/>
        </w:rPr>
      </w:pPr>
      <w:r w:rsidRPr="00250C8A">
        <w:rPr>
          <w:rFonts w:ascii="Arial Narrow" w:hAnsi="Arial Narrow"/>
          <w:sz w:val="24"/>
          <w:szCs w:val="24"/>
        </w:rPr>
        <w:t>Participación en semillero de investigación.</w:t>
      </w:r>
    </w:p>
    <w:p w14:paraId="6FF27177" w14:textId="77777777" w:rsidR="004F01B6" w:rsidRPr="00250C8A" w:rsidRDefault="004F01B6" w:rsidP="004F01B6">
      <w:pPr>
        <w:pStyle w:val="Prrafodelista"/>
        <w:numPr>
          <w:ilvl w:val="0"/>
          <w:numId w:val="2"/>
        </w:numPr>
        <w:ind w:right="82"/>
        <w:jc w:val="both"/>
        <w:rPr>
          <w:rFonts w:ascii="Arial Narrow" w:hAnsi="Arial Narrow"/>
          <w:sz w:val="24"/>
          <w:szCs w:val="24"/>
        </w:rPr>
      </w:pPr>
      <w:r w:rsidRPr="00250C8A">
        <w:rPr>
          <w:rFonts w:ascii="Arial Narrow" w:hAnsi="Arial Narrow"/>
          <w:sz w:val="24"/>
          <w:szCs w:val="24"/>
        </w:rPr>
        <w:t>Participación como auxiliar de investigaciones.</w:t>
      </w:r>
    </w:p>
    <w:p w14:paraId="4945E80A" w14:textId="77777777" w:rsidR="0098497C" w:rsidRPr="00250C8A" w:rsidRDefault="0098497C" w:rsidP="0098497C">
      <w:pPr>
        <w:ind w:right="82"/>
        <w:jc w:val="both"/>
        <w:rPr>
          <w:rFonts w:ascii="Arial Narrow" w:hAnsi="Arial Narrow"/>
          <w:sz w:val="24"/>
          <w:szCs w:val="24"/>
        </w:rPr>
      </w:pPr>
    </w:p>
    <w:p w14:paraId="75C4B07D" w14:textId="6C82CB13" w:rsidR="0098497C" w:rsidRPr="00250C8A" w:rsidRDefault="0098497C" w:rsidP="0098497C">
      <w:pPr>
        <w:ind w:right="82"/>
        <w:jc w:val="both"/>
        <w:rPr>
          <w:rFonts w:ascii="Arial Narrow" w:hAnsi="Arial Narrow"/>
          <w:sz w:val="24"/>
          <w:szCs w:val="24"/>
        </w:rPr>
      </w:pPr>
      <w:r w:rsidRPr="00250C8A">
        <w:rPr>
          <w:rFonts w:ascii="Arial Narrow" w:hAnsi="Arial Narrow"/>
          <w:sz w:val="24"/>
          <w:szCs w:val="24"/>
        </w:rPr>
        <w:t>Para Maestrías:</w:t>
      </w:r>
    </w:p>
    <w:p w14:paraId="1F1EC553" w14:textId="0CDFD660" w:rsidR="0098497C" w:rsidRPr="00250C8A" w:rsidRDefault="0098497C" w:rsidP="0098497C">
      <w:pPr>
        <w:pStyle w:val="Prrafodelista"/>
        <w:numPr>
          <w:ilvl w:val="0"/>
          <w:numId w:val="2"/>
        </w:numPr>
        <w:ind w:right="82"/>
        <w:jc w:val="both"/>
        <w:rPr>
          <w:rFonts w:ascii="Arial Narrow" w:hAnsi="Arial Narrow"/>
          <w:sz w:val="24"/>
          <w:szCs w:val="24"/>
        </w:rPr>
      </w:pPr>
      <w:r w:rsidRPr="00250C8A">
        <w:rPr>
          <w:rFonts w:ascii="Arial Narrow" w:hAnsi="Arial Narrow"/>
          <w:sz w:val="24"/>
          <w:szCs w:val="24"/>
        </w:rPr>
        <w:t>Trabajo escrito.</w:t>
      </w:r>
    </w:p>
    <w:p w14:paraId="7A84BDFE" w14:textId="77777777" w:rsidR="0098497C" w:rsidRPr="00250C8A" w:rsidRDefault="0098497C" w:rsidP="0098497C">
      <w:pPr>
        <w:pStyle w:val="Prrafodelista"/>
        <w:numPr>
          <w:ilvl w:val="0"/>
          <w:numId w:val="2"/>
        </w:numPr>
        <w:ind w:right="82"/>
        <w:jc w:val="both"/>
        <w:rPr>
          <w:rFonts w:ascii="Arial Narrow" w:hAnsi="Arial Narrow"/>
          <w:sz w:val="24"/>
          <w:szCs w:val="24"/>
        </w:rPr>
      </w:pPr>
      <w:r w:rsidRPr="00250C8A">
        <w:rPr>
          <w:rFonts w:ascii="Arial Narrow" w:hAnsi="Arial Narrow"/>
          <w:sz w:val="24"/>
          <w:szCs w:val="24"/>
        </w:rPr>
        <w:t>Artículo.</w:t>
      </w:r>
    </w:p>
    <w:p w14:paraId="42E1F0B1" w14:textId="77777777" w:rsidR="0098497C" w:rsidRPr="00250C8A" w:rsidRDefault="0098497C" w:rsidP="0098497C">
      <w:pPr>
        <w:pStyle w:val="Prrafodelista"/>
        <w:numPr>
          <w:ilvl w:val="0"/>
          <w:numId w:val="2"/>
        </w:numPr>
        <w:ind w:right="82"/>
        <w:jc w:val="both"/>
        <w:rPr>
          <w:rFonts w:ascii="Arial Narrow" w:hAnsi="Arial Narrow"/>
          <w:sz w:val="24"/>
          <w:szCs w:val="24"/>
        </w:rPr>
      </w:pPr>
      <w:r w:rsidRPr="00250C8A">
        <w:rPr>
          <w:rFonts w:ascii="Arial Narrow" w:hAnsi="Arial Narrow"/>
          <w:sz w:val="24"/>
          <w:szCs w:val="24"/>
        </w:rPr>
        <w:t>Participación como auxiliar de investigaciones.</w:t>
      </w:r>
    </w:p>
    <w:p w14:paraId="59E0C628" w14:textId="77777777" w:rsidR="0098497C" w:rsidRPr="00250C8A" w:rsidRDefault="0098497C" w:rsidP="0098497C">
      <w:pPr>
        <w:ind w:right="82"/>
        <w:jc w:val="both"/>
        <w:rPr>
          <w:rFonts w:ascii="Arial Narrow" w:hAnsi="Arial Narrow"/>
          <w:sz w:val="24"/>
          <w:szCs w:val="24"/>
        </w:rPr>
      </w:pPr>
    </w:p>
    <w:p w14:paraId="3641617D" w14:textId="77777777" w:rsidR="008D5B7F" w:rsidRPr="00250C8A" w:rsidRDefault="00F20CC6" w:rsidP="008D5B7F">
      <w:pPr>
        <w:ind w:right="82"/>
        <w:jc w:val="both"/>
        <w:rPr>
          <w:rFonts w:ascii="Arial Narrow" w:hAnsi="Arial Narrow"/>
          <w:sz w:val="24"/>
          <w:szCs w:val="24"/>
        </w:rPr>
      </w:pPr>
      <w:r w:rsidRPr="00250C8A">
        <w:rPr>
          <w:rFonts w:ascii="Arial Narrow" w:hAnsi="Arial Narrow"/>
          <w:sz w:val="24"/>
          <w:szCs w:val="24"/>
        </w:rPr>
        <w:t>Las opciones</w:t>
      </w:r>
      <w:r w:rsidR="008D5B7F" w:rsidRPr="00250C8A">
        <w:rPr>
          <w:rFonts w:ascii="Arial Narrow" w:hAnsi="Arial Narrow"/>
          <w:sz w:val="24"/>
          <w:szCs w:val="24"/>
        </w:rPr>
        <w:t xml:space="preserve"> de grado</w:t>
      </w:r>
      <w:r w:rsidRPr="00250C8A">
        <w:rPr>
          <w:rFonts w:ascii="Arial Narrow" w:hAnsi="Arial Narrow"/>
          <w:sz w:val="24"/>
          <w:szCs w:val="24"/>
        </w:rPr>
        <w:t xml:space="preserve"> se podrán desarrollar en el marco </w:t>
      </w:r>
      <w:r w:rsidR="007069D2" w:rsidRPr="00250C8A">
        <w:rPr>
          <w:rFonts w:ascii="Arial Narrow" w:hAnsi="Arial Narrow"/>
          <w:sz w:val="24"/>
          <w:szCs w:val="24"/>
        </w:rPr>
        <w:t>de los proyectos</w:t>
      </w:r>
      <w:r w:rsidRPr="00250C8A">
        <w:rPr>
          <w:rFonts w:ascii="Arial Narrow" w:hAnsi="Arial Narrow"/>
          <w:spacing w:val="4"/>
          <w:sz w:val="24"/>
          <w:szCs w:val="24"/>
        </w:rPr>
        <w:t xml:space="preserve"> </w:t>
      </w:r>
      <w:r w:rsidRPr="00250C8A">
        <w:rPr>
          <w:rFonts w:ascii="Arial Narrow" w:hAnsi="Arial Narrow"/>
          <w:sz w:val="24"/>
          <w:szCs w:val="24"/>
        </w:rPr>
        <w:t>de investig</w:t>
      </w:r>
      <w:r w:rsidRPr="00250C8A">
        <w:rPr>
          <w:rFonts w:ascii="Arial Narrow" w:hAnsi="Arial Narrow"/>
          <w:spacing w:val="-1"/>
          <w:sz w:val="24"/>
          <w:szCs w:val="24"/>
        </w:rPr>
        <w:t>ac</w:t>
      </w:r>
      <w:r w:rsidRPr="00250C8A">
        <w:rPr>
          <w:rFonts w:ascii="Arial Narrow" w:hAnsi="Arial Narrow"/>
          <w:sz w:val="24"/>
          <w:szCs w:val="24"/>
        </w:rPr>
        <w:t>ión</w:t>
      </w:r>
      <w:r w:rsidRPr="00250C8A">
        <w:rPr>
          <w:rFonts w:ascii="Arial Narrow" w:hAnsi="Arial Narrow"/>
          <w:spacing w:val="3"/>
          <w:sz w:val="24"/>
          <w:szCs w:val="24"/>
        </w:rPr>
        <w:t xml:space="preserve"> </w:t>
      </w:r>
      <w:r w:rsidRPr="00250C8A">
        <w:rPr>
          <w:rFonts w:ascii="Arial Narrow" w:hAnsi="Arial Narrow"/>
          <w:spacing w:val="-1"/>
          <w:sz w:val="24"/>
          <w:szCs w:val="24"/>
        </w:rPr>
        <w:t>a</w:t>
      </w:r>
      <w:r w:rsidRPr="00250C8A">
        <w:rPr>
          <w:rFonts w:ascii="Arial Narrow" w:hAnsi="Arial Narrow"/>
          <w:sz w:val="24"/>
          <w:szCs w:val="24"/>
        </w:rPr>
        <w:t>v</w:t>
      </w:r>
      <w:r w:rsidRPr="00250C8A">
        <w:rPr>
          <w:rFonts w:ascii="Arial Narrow" w:hAnsi="Arial Narrow"/>
          <w:spacing w:val="-1"/>
          <w:sz w:val="24"/>
          <w:szCs w:val="24"/>
        </w:rPr>
        <w:t>a</w:t>
      </w:r>
      <w:r w:rsidRPr="00250C8A">
        <w:rPr>
          <w:rFonts w:ascii="Arial Narrow" w:hAnsi="Arial Narrow"/>
          <w:sz w:val="24"/>
          <w:szCs w:val="24"/>
        </w:rPr>
        <w:t>lado</w:t>
      </w:r>
      <w:r w:rsidR="008F5E6D" w:rsidRPr="00250C8A">
        <w:rPr>
          <w:rFonts w:ascii="Arial Narrow" w:hAnsi="Arial Narrow"/>
          <w:sz w:val="24"/>
          <w:szCs w:val="24"/>
        </w:rPr>
        <w:t>s</w:t>
      </w:r>
      <w:r w:rsidRPr="00250C8A">
        <w:rPr>
          <w:rFonts w:ascii="Arial Narrow" w:hAnsi="Arial Narrow"/>
          <w:spacing w:val="2"/>
          <w:sz w:val="24"/>
          <w:szCs w:val="24"/>
        </w:rPr>
        <w:t xml:space="preserve"> </w:t>
      </w:r>
      <w:r w:rsidRPr="00250C8A">
        <w:rPr>
          <w:rFonts w:ascii="Arial Narrow" w:hAnsi="Arial Narrow"/>
          <w:sz w:val="24"/>
          <w:szCs w:val="24"/>
        </w:rPr>
        <w:t>in</w:t>
      </w:r>
      <w:r w:rsidRPr="00250C8A">
        <w:rPr>
          <w:rFonts w:ascii="Arial Narrow" w:hAnsi="Arial Narrow"/>
          <w:spacing w:val="3"/>
          <w:sz w:val="24"/>
          <w:szCs w:val="24"/>
        </w:rPr>
        <w:t>s</w:t>
      </w:r>
      <w:r w:rsidRPr="00250C8A">
        <w:rPr>
          <w:rFonts w:ascii="Arial Narrow" w:hAnsi="Arial Narrow"/>
          <w:sz w:val="24"/>
          <w:szCs w:val="24"/>
        </w:rPr>
        <w:t>t</w:t>
      </w:r>
      <w:r w:rsidRPr="00250C8A">
        <w:rPr>
          <w:rFonts w:ascii="Arial Narrow" w:hAnsi="Arial Narrow"/>
          <w:spacing w:val="1"/>
          <w:sz w:val="24"/>
          <w:szCs w:val="24"/>
        </w:rPr>
        <w:t>i</w:t>
      </w:r>
      <w:r w:rsidRPr="00250C8A">
        <w:rPr>
          <w:rFonts w:ascii="Arial Narrow" w:hAnsi="Arial Narrow"/>
          <w:sz w:val="24"/>
          <w:szCs w:val="24"/>
        </w:rPr>
        <w:t>tucion</w:t>
      </w:r>
      <w:r w:rsidRPr="00250C8A">
        <w:rPr>
          <w:rFonts w:ascii="Arial Narrow" w:hAnsi="Arial Narrow"/>
          <w:spacing w:val="-1"/>
          <w:sz w:val="24"/>
          <w:szCs w:val="24"/>
        </w:rPr>
        <w:t>a</w:t>
      </w:r>
      <w:r w:rsidRPr="00250C8A">
        <w:rPr>
          <w:rFonts w:ascii="Arial Narrow" w:hAnsi="Arial Narrow"/>
          <w:sz w:val="24"/>
          <w:szCs w:val="24"/>
        </w:rPr>
        <w:t>l</w:t>
      </w:r>
      <w:r w:rsidRPr="00250C8A">
        <w:rPr>
          <w:rFonts w:ascii="Arial Narrow" w:hAnsi="Arial Narrow"/>
          <w:spacing w:val="1"/>
          <w:sz w:val="24"/>
          <w:szCs w:val="24"/>
        </w:rPr>
        <w:t>m</w:t>
      </w:r>
      <w:r w:rsidRPr="00250C8A">
        <w:rPr>
          <w:rFonts w:ascii="Arial Narrow" w:hAnsi="Arial Narrow"/>
          <w:spacing w:val="-1"/>
          <w:sz w:val="24"/>
          <w:szCs w:val="24"/>
        </w:rPr>
        <w:t>e</w:t>
      </w:r>
      <w:r w:rsidRPr="00250C8A">
        <w:rPr>
          <w:rFonts w:ascii="Arial Narrow" w:hAnsi="Arial Narrow"/>
          <w:sz w:val="24"/>
          <w:szCs w:val="24"/>
        </w:rPr>
        <w:t xml:space="preserve">nte </w:t>
      </w:r>
      <w:r w:rsidR="008F5E6D" w:rsidRPr="00250C8A">
        <w:rPr>
          <w:rFonts w:ascii="Arial Narrow" w:hAnsi="Arial Narrow"/>
          <w:sz w:val="24"/>
          <w:szCs w:val="24"/>
        </w:rPr>
        <w:t>con</w:t>
      </w:r>
      <w:r w:rsidRPr="00250C8A">
        <w:rPr>
          <w:rFonts w:ascii="Arial Narrow" w:hAnsi="Arial Narrow"/>
          <w:sz w:val="24"/>
          <w:szCs w:val="24"/>
        </w:rPr>
        <w:t xml:space="preserve"> vigencia 2025-2026, </w:t>
      </w:r>
      <w:r w:rsidR="008F5E6D" w:rsidRPr="00250C8A">
        <w:rPr>
          <w:rFonts w:ascii="Arial Narrow" w:hAnsi="Arial Narrow"/>
          <w:sz w:val="24"/>
          <w:szCs w:val="24"/>
        </w:rPr>
        <w:t xml:space="preserve">además de las </w:t>
      </w:r>
      <w:r w:rsidRPr="00250C8A">
        <w:rPr>
          <w:rFonts w:ascii="Arial Narrow" w:hAnsi="Arial Narrow"/>
          <w:sz w:val="24"/>
          <w:szCs w:val="24"/>
        </w:rPr>
        <w:t>líneas de investigación asociada</w:t>
      </w:r>
      <w:r w:rsidR="007C7D3A" w:rsidRPr="00250C8A">
        <w:rPr>
          <w:rFonts w:ascii="Arial Narrow" w:hAnsi="Arial Narrow"/>
          <w:sz w:val="24"/>
          <w:szCs w:val="24"/>
        </w:rPr>
        <w:t>s</w:t>
      </w:r>
      <w:r w:rsidRPr="00250C8A">
        <w:rPr>
          <w:rFonts w:ascii="Arial Narrow" w:hAnsi="Arial Narrow"/>
          <w:sz w:val="24"/>
          <w:szCs w:val="24"/>
        </w:rPr>
        <w:t xml:space="preserve"> a los programas académic</w:t>
      </w:r>
      <w:r w:rsidR="007C7D3A" w:rsidRPr="00250C8A">
        <w:rPr>
          <w:rFonts w:ascii="Arial Narrow" w:hAnsi="Arial Narrow"/>
          <w:sz w:val="24"/>
          <w:szCs w:val="24"/>
        </w:rPr>
        <w:t>o</w:t>
      </w:r>
      <w:r w:rsidRPr="00250C8A">
        <w:rPr>
          <w:rFonts w:ascii="Arial Narrow" w:hAnsi="Arial Narrow"/>
          <w:sz w:val="24"/>
          <w:szCs w:val="24"/>
        </w:rPr>
        <w:t>s y proyectos propuestos por l</w:t>
      </w:r>
      <w:r w:rsidR="007C7D3A" w:rsidRPr="00250C8A">
        <w:rPr>
          <w:rFonts w:ascii="Arial Narrow" w:hAnsi="Arial Narrow"/>
          <w:sz w:val="24"/>
          <w:szCs w:val="24"/>
        </w:rPr>
        <w:t>a</w:t>
      </w:r>
      <w:r w:rsidRPr="00250C8A">
        <w:rPr>
          <w:rFonts w:ascii="Arial Narrow" w:hAnsi="Arial Narrow"/>
          <w:sz w:val="24"/>
          <w:szCs w:val="24"/>
        </w:rPr>
        <w:t>s/</w:t>
      </w:r>
      <w:r w:rsidR="007C7D3A" w:rsidRPr="00250C8A">
        <w:rPr>
          <w:rFonts w:ascii="Arial Narrow" w:hAnsi="Arial Narrow"/>
          <w:sz w:val="24"/>
          <w:szCs w:val="24"/>
        </w:rPr>
        <w:t>lo</w:t>
      </w:r>
      <w:r w:rsidRPr="00250C8A">
        <w:rPr>
          <w:rFonts w:ascii="Arial Narrow" w:hAnsi="Arial Narrow"/>
          <w:sz w:val="24"/>
          <w:szCs w:val="24"/>
        </w:rPr>
        <w:t>s estudiantes.</w:t>
      </w:r>
    </w:p>
    <w:p w14:paraId="0545D22E" w14:textId="77777777" w:rsidR="00FD3F42" w:rsidRPr="00250C8A" w:rsidRDefault="00FD3F42" w:rsidP="008D5B7F">
      <w:pPr>
        <w:ind w:right="82"/>
        <w:jc w:val="both"/>
        <w:rPr>
          <w:rFonts w:ascii="Arial Narrow" w:hAnsi="Arial Narrow"/>
          <w:sz w:val="24"/>
          <w:szCs w:val="24"/>
        </w:rPr>
      </w:pPr>
    </w:p>
    <w:p w14:paraId="629CD30D" w14:textId="77777777" w:rsidR="00FD3F42" w:rsidRPr="00250C8A" w:rsidRDefault="00FD3F42" w:rsidP="008D5B7F">
      <w:pPr>
        <w:ind w:right="82"/>
        <w:jc w:val="both"/>
        <w:rPr>
          <w:rFonts w:ascii="Arial Narrow" w:hAnsi="Arial Narrow"/>
          <w:sz w:val="24"/>
          <w:szCs w:val="24"/>
        </w:rPr>
      </w:pPr>
    </w:p>
    <w:p w14:paraId="3559773C" w14:textId="77777777" w:rsidR="002D5D57" w:rsidRPr="00250C8A" w:rsidRDefault="002D5D57" w:rsidP="00A34F18">
      <w:pPr>
        <w:spacing w:before="9"/>
        <w:ind w:left="102"/>
        <w:jc w:val="both"/>
        <w:rPr>
          <w:rFonts w:ascii="Arial Narrow" w:hAnsi="Arial Narrow"/>
          <w:b/>
          <w:bCs/>
          <w:color w:val="C00000"/>
          <w:sz w:val="32"/>
          <w:szCs w:val="32"/>
        </w:rPr>
      </w:pPr>
      <w:r w:rsidRPr="00250C8A">
        <w:rPr>
          <w:rFonts w:ascii="Arial Narrow" w:hAnsi="Arial Narrow"/>
          <w:b/>
          <w:bCs/>
          <w:color w:val="C00000"/>
          <w:sz w:val="32"/>
          <w:szCs w:val="32"/>
        </w:rPr>
        <w:t>Dirig</w:t>
      </w:r>
      <w:r w:rsidRPr="00250C8A">
        <w:rPr>
          <w:rFonts w:ascii="Arial Narrow" w:hAnsi="Arial Narrow"/>
          <w:b/>
          <w:bCs/>
          <w:color w:val="C00000"/>
          <w:spacing w:val="-2"/>
          <w:sz w:val="32"/>
          <w:szCs w:val="32"/>
        </w:rPr>
        <w:t>i</w:t>
      </w:r>
      <w:r w:rsidRPr="00250C8A">
        <w:rPr>
          <w:rFonts w:ascii="Arial Narrow" w:hAnsi="Arial Narrow"/>
          <w:b/>
          <w:bCs/>
          <w:color w:val="C00000"/>
          <w:sz w:val="32"/>
          <w:szCs w:val="32"/>
        </w:rPr>
        <w:t>da</w:t>
      </w:r>
      <w:r w:rsidR="00A34F18" w:rsidRPr="00250C8A">
        <w:rPr>
          <w:rFonts w:ascii="Arial Narrow" w:hAnsi="Arial Narrow"/>
          <w:b/>
          <w:bCs/>
          <w:color w:val="C00000"/>
          <w:sz w:val="32"/>
          <w:szCs w:val="32"/>
        </w:rPr>
        <w:t xml:space="preserve"> </w:t>
      </w:r>
      <w:r w:rsidRPr="00250C8A">
        <w:rPr>
          <w:rFonts w:ascii="Arial Narrow" w:hAnsi="Arial Narrow"/>
          <w:b/>
          <w:bCs/>
          <w:color w:val="C00000"/>
          <w:sz w:val="32"/>
          <w:szCs w:val="32"/>
        </w:rPr>
        <w:t>a</w:t>
      </w:r>
    </w:p>
    <w:p w14:paraId="444006A6" w14:textId="77777777" w:rsidR="002D5D57" w:rsidRPr="00250C8A" w:rsidRDefault="002D5D57" w:rsidP="002D5D57">
      <w:pPr>
        <w:spacing w:line="180" w:lineRule="exact"/>
        <w:rPr>
          <w:rFonts w:ascii="Arial Narrow" w:hAnsi="Arial Narrow"/>
          <w:sz w:val="19"/>
          <w:szCs w:val="19"/>
        </w:rPr>
      </w:pPr>
    </w:p>
    <w:p w14:paraId="674BDD94" w14:textId="77777777" w:rsidR="002D5D57" w:rsidRPr="00250C8A" w:rsidRDefault="002D5D57" w:rsidP="002D5D57">
      <w:pPr>
        <w:spacing w:line="200" w:lineRule="exact"/>
        <w:rPr>
          <w:rFonts w:ascii="Arial Narrow" w:hAnsi="Arial Narrow"/>
        </w:rPr>
      </w:pPr>
    </w:p>
    <w:p w14:paraId="64805759" w14:textId="65E16DC3" w:rsidR="0060561F" w:rsidRDefault="002D5D57" w:rsidP="002D5D57">
      <w:pPr>
        <w:ind w:left="102" w:right="79"/>
        <w:jc w:val="both"/>
        <w:rPr>
          <w:rFonts w:ascii="Arial Narrow" w:hAnsi="Arial Narrow"/>
          <w:spacing w:val="1"/>
          <w:sz w:val="24"/>
          <w:szCs w:val="24"/>
        </w:rPr>
      </w:pPr>
      <w:r w:rsidRPr="00250C8A">
        <w:rPr>
          <w:rFonts w:ascii="Arial Narrow" w:hAnsi="Arial Narrow"/>
          <w:sz w:val="24"/>
          <w:szCs w:val="24"/>
        </w:rPr>
        <w:t xml:space="preserve">La </w:t>
      </w:r>
      <w:r w:rsidRPr="00250C8A">
        <w:rPr>
          <w:rFonts w:ascii="Arial Narrow" w:hAnsi="Arial Narrow"/>
          <w:spacing w:val="-1"/>
          <w:sz w:val="24"/>
          <w:szCs w:val="24"/>
        </w:rPr>
        <w:t>c</w:t>
      </w:r>
      <w:r w:rsidRPr="00250C8A">
        <w:rPr>
          <w:rFonts w:ascii="Arial Narrow" w:hAnsi="Arial Narrow"/>
          <w:sz w:val="24"/>
          <w:szCs w:val="24"/>
        </w:rPr>
        <w:t>onv</w:t>
      </w:r>
      <w:r w:rsidRPr="00250C8A">
        <w:rPr>
          <w:rFonts w:ascii="Arial Narrow" w:hAnsi="Arial Narrow"/>
          <w:spacing w:val="2"/>
          <w:sz w:val="24"/>
          <w:szCs w:val="24"/>
        </w:rPr>
        <w:t>o</w:t>
      </w:r>
      <w:r w:rsidRPr="00250C8A">
        <w:rPr>
          <w:rFonts w:ascii="Arial Narrow" w:hAnsi="Arial Narrow"/>
          <w:spacing w:val="-1"/>
          <w:sz w:val="24"/>
          <w:szCs w:val="24"/>
        </w:rPr>
        <w:t>ca</w:t>
      </w:r>
      <w:r w:rsidRPr="00250C8A">
        <w:rPr>
          <w:rFonts w:ascii="Arial Narrow" w:hAnsi="Arial Narrow"/>
          <w:sz w:val="24"/>
          <w:szCs w:val="24"/>
        </w:rPr>
        <w:t>toria</w:t>
      </w:r>
      <w:r w:rsidRPr="00250C8A">
        <w:rPr>
          <w:rFonts w:ascii="Arial Narrow" w:hAnsi="Arial Narrow"/>
          <w:spacing w:val="3"/>
          <w:sz w:val="24"/>
          <w:szCs w:val="24"/>
        </w:rPr>
        <w:t xml:space="preserve"> </w:t>
      </w:r>
      <w:r w:rsidRPr="00250C8A">
        <w:rPr>
          <w:rFonts w:ascii="Arial Narrow" w:hAnsi="Arial Narrow"/>
          <w:bCs/>
          <w:spacing w:val="-1"/>
          <w:sz w:val="24"/>
          <w:szCs w:val="24"/>
        </w:rPr>
        <w:t>e</w:t>
      </w:r>
      <w:r w:rsidRPr="00250C8A">
        <w:rPr>
          <w:rFonts w:ascii="Arial Narrow" w:hAnsi="Arial Narrow"/>
          <w:bCs/>
          <w:spacing w:val="2"/>
          <w:sz w:val="24"/>
          <w:szCs w:val="24"/>
        </w:rPr>
        <w:t>s</w:t>
      </w:r>
      <w:r w:rsidRPr="00250C8A">
        <w:rPr>
          <w:rFonts w:ascii="Arial Narrow" w:hAnsi="Arial Narrow"/>
          <w:bCs/>
          <w:sz w:val="24"/>
          <w:szCs w:val="24"/>
        </w:rPr>
        <w:t xml:space="preserve">tá </w:t>
      </w:r>
      <w:r w:rsidRPr="00250C8A">
        <w:rPr>
          <w:rFonts w:ascii="Arial Narrow" w:hAnsi="Arial Narrow"/>
          <w:bCs/>
          <w:spacing w:val="1"/>
          <w:sz w:val="24"/>
          <w:szCs w:val="24"/>
        </w:rPr>
        <w:t>d</w:t>
      </w:r>
      <w:r w:rsidRPr="00250C8A">
        <w:rPr>
          <w:rFonts w:ascii="Arial Narrow" w:hAnsi="Arial Narrow"/>
          <w:bCs/>
          <w:sz w:val="24"/>
          <w:szCs w:val="24"/>
        </w:rPr>
        <w:t>irigi</w:t>
      </w:r>
      <w:r w:rsidRPr="00250C8A">
        <w:rPr>
          <w:rFonts w:ascii="Arial Narrow" w:hAnsi="Arial Narrow"/>
          <w:bCs/>
          <w:spacing w:val="1"/>
          <w:sz w:val="24"/>
          <w:szCs w:val="24"/>
        </w:rPr>
        <w:t>d</w:t>
      </w:r>
      <w:r w:rsidRPr="00250C8A">
        <w:rPr>
          <w:rFonts w:ascii="Arial Narrow" w:hAnsi="Arial Narrow"/>
          <w:bCs/>
          <w:sz w:val="24"/>
          <w:szCs w:val="24"/>
        </w:rPr>
        <w:t>a</w:t>
      </w:r>
      <w:r w:rsidRPr="00250C8A">
        <w:rPr>
          <w:rFonts w:ascii="Arial Narrow" w:hAnsi="Arial Narrow"/>
          <w:b/>
          <w:spacing w:val="3"/>
          <w:sz w:val="24"/>
          <w:szCs w:val="24"/>
        </w:rPr>
        <w:t xml:space="preserve"> </w:t>
      </w:r>
      <w:r w:rsidRPr="00250C8A">
        <w:rPr>
          <w:rFonts w:ascii="Arial Narrow" w:hAnsi="Arial Narrow"/>
          <w:sz w:val="24"/>
          <w:szCs w:val="24"/>
        </w:rPr>
        <w:t>a</w:t>
      </w:r>
      <w:r w:rsidR="008F5E6D" w:rsidRPr="00250C8A">
        <w:rPr>
          <w:rFonts w:ascii="Arial Narrow" w:hAnsi="Arial Narrow"/>
          <w:sz w:val="24"/>
          <w:szCs w:val="24"/>
        </w:rPr>
        <w:t xml:space="preserve"> las y </w:t>
      </w:r>
      <w:r w:rsidR="008F5E6D" w:rsidRPr="00250C8A">
        <w:rPr>
          <w:rFonts w:ascii="Arial Narrow" w:hAnsi="Arial Narrow"/>
          <w:spacing w:val="1"/>
          <w:sz w:val="24"/>
          <w:szCs w:val="24"/>
        </w:rPr>
        <w:t>l</w:t>
      </w:r>
      <w:r w:rsidR="008F5E6D" w:rsidRPr="00250C8A">
        <w:rPr>
          <w:rFonts w:ascii="Arial Narrow" w:hAnsi="Arial Narrow"/>
          <w:spacing w:val="-1"/>
          <w:sz w:val="24"/>
          <w:szCs w:val="24"/>
        </w:rPr>
        <w:t>o</w:t>
      </w:r>
      <w:r w:rsidRPr="00250C8A">
        <w:rPr>
          <w:rFonts w:ascii="Arial Narrow" w:hAnsi="Arial Narrow"/>
          <w:sz w:val="24"/>
          <w:szCs w:val="24"/>
        </w:rPr>
        <w:t>s</w:t>
      </w:r>
      <w:r w:rsidRPr="00250C8A">
        <w:rPr>
          <w:rFonts w:ascii="Arial Narrow" w:hAnsi="Arial Narrow"/>
          <w:spacing w:val="1"/>
          <w:sz w:val="24"/>
          <w:szCs w:val="24"/>
        </w:rPr>
        <w:t xml:space="preserve"> </w:t>
      </w:r>
      <w:r w:rsidR="0060561F" w:rsidRPr="00250C8A">
        <w:rPr>
          <w:rFonts w:ascii="Arial Narrow" w:hAnsi="Arial Narrow"/>
          <w:spacing w:val="1"/>
          <w:sz w:val="24"/>
          <w:szCs w:val="24"/>
        </w:rPr>
        <w:t xml:space="preserve">estudiantes activos y egresados no graduados de los programas de </w:t>
      </w:r>
      <w:r w:rsidR="0060561F" w:rsidRPr="00250C8A">
        <w:rPr>
          <w:rFonts w:ascii="Arial Narrow" w:hAnsi="Arial Narrow"/>
          <w:b/>
          <w:bCs/>
          <w:spacing w:val="1"/>
          <w:sz w:val="24"/>
          <w:szCs w:val="24"/>
        </w:rPr>
        <w:t xml:space="preserve">pregrado </w:t>
      </w:r>
      <w:r w:rsidR="0098497C" w:rsidRPr="00250C8A">
        <w:rPr>
          <w:rFonts w:ascii="Arial Narrow" w:hAnsi="Arial Narrow"/>
          <w:b/>
          <w:bCs/>
          <w:spacing w:val="1"/>
          <w:sz w:val="24"/>
          <w:szCs w:val="24"/>
        </w:rPr>
        <w:t>y maestrías</w:t>
      </w:r>
      <w:r w:rsidR="0098497C" w:rsidRPr="00250C8A">
        <w:rPr>
          <w:rFonts w:ascii="Arial Narrow" w:hAnsi="Arial Narrow"/>
          <w:spacing w:val="1"/>
          <w:sz w:val="24"/>
          <w:szCs w:val="24"/>
        </w:rPr>
        <w:t xml:space="preserve"> </w:t>
      </w:r>
      <w:r w:rsidR="0060561F" w:rsidRPr="00250C8A">
        <w:rPr>
          <w:rFonts w:ascii="Arial Narrow" w:hAnsi="Arial Narrow"/>
          <w:spacing w:val="1"/>
          <w:sz w:val="24"/>
          <w:szCs w:val="24"/>
        </w:rPr>
        <w:t>de la</w:t>
      </w:r>
      <w:r w:rsidR="002C396B" w:rsidRPr="00250C8A">
        <w:rPr>
          <w:rFonts w:ascii="Arial Narrow" w:hAnsi="Arial Narrow"/>
          <w:spacing w:val="1"/>
          <w:sz w:val="24"/>
          <w:szCs w:val="24"/>
        </w:rPr>
        <w:t>s f</w:t>
      </w:r>
      <w:r w:rsidR="0060561F" w:rsidRPr="00250C8A">
        <w:rPr>
          <w:rFonts w:ascii="Arial Narrow" w:hAnsi="Arial Narrow"/>
          <w:spacing w:val="1"/>
          <w:sz w:val="24"/>
          <w:szCs w:val="24"/>
        </w:rPr>
        <w:t>acultades de la Universidad Libre Seccional Bogotá:</w:t>
      </w:r>
    </w:p>
    <w:p w14:paraId="30169703" w14:textId="77777777" w:rsidR="00250C8A" w:rsidRDefault="00250C8A" w:rsidP="002D5D57">
      <w:pPr>
        <w:ind w:left="102" w:right="79"/>
        <w:jc w:val="both"/>
        <w:rPr>
          <w:rFonts w:ascii="Arial Narrow" w:hAnsi="Arial Narrow"/>
          <w:spacing w:val="1"/>
          <w:sz w:val="24"/>
          <w:szCs w:val="24"/>
        </w:rPr>
      </w:pPr>
    </w:p>
    <w:p w14:paraId="7F98F1BC" w14:textId="77777777" w:rsidR="00250C8A" w:rsidRPr="00250C8A" w:rsidRDefault="00250C8A" w:rsidP="002D5D57">
      <w:pPr>
        <w:ind w:left="102" w:right="79"/>
        <w:jc w:val="both"/>
        <w:rPr>
          <w:rFonts w:ascii="Arial Narrow" w:hAnsi="Arial Narrow"/>
          <w:spacing w:val="1"/>
          <w:sz w:val="24"/>
          <w:szCs w:val="24"/>
        </w:rPr>
      </w:pPr>
    </w:p>
    <w:p w14:paraId="646C33A0" w14:textId="77777777" w:rsidR="0098497C" w:rsidRPr="00250C8A" w:rsidRDefault="0098497C" w:rsidP="002D5D57">
      <w:pPr>
        <w:ind w:left="102" w:right="79"/>
        <w:jc w:val="both"/>
        <w:rPr>
          <w:rFonts w:ascii="Arial Narrow" w:hAnsi="Arial Narrow"/>
          <w:spacing w:val="1"/>
          <w:sz w:val="24"/>
          <w:szCs w:val="24"/>
        </w:rPr>
      </w:pPr>
    </w:p>
    <w:p w14:paraId="79AF400E" w14:textId="77777777" w:rsidR="0098497C" w:rsidRPr="00250C8A" w:rsidRDefault="0098497C" w:rsidP="002D5D57">
      <w:pPr>
        <w:ind w:left="102" w:right="79"/>
        <w:jc w:val="both"/>
        <w:rPr>
          <w:rFonts w:ascii="Arial Narrow" w:hAnsi="Arial Narrow"/>
          <w:spacing w:val="1"/>
          <w:sz w:val="24"/>
          <w:szCs w:val="24"/>
        </w:rPr>
      </w:pPr>
    </w:p>
    <w:p w14:paraId="5B794E50" w14:textId="77777777" w:rsidR="0098497C" w:rsidRPr="00250C8A" w:rsidRDefault="0098497C" w:rsidP="002D5D57">
      <w:pPr>
        <w:ind w:left="102" w:right="79"/>
        <w:jc w:val="both"/>
        <w:rPr>
          <w:rFonts w:ascii="Arial Narrow" w:hAnsi="Arial Narrow"/>
          <w:spacing w:val="1"/>
          <w:sz w:val="24"/>
          <w:szCs w:val="24"/>
        </w:rPr>
      </w:pPr>
    </w:p>
    <w:p w14:paraId="3911E5F5" w14:textId="77777777" w:rsidR="0098497C" w:rsidRPr="00250C8A" w:rsidRDefault="0098497C" w:rsidP="002D5D57">
      <w:pPr>
        <w:ind w:left="102" w:right="79"/>
        <w:jc w:val="both"/>
        <w:rPr>
          <w:rFonts w:ascii="Arial Narrow" w:hAnsi="Arial Narrow"/>
          <w:spacing w:val="1"/>
          <w:sz w:val="24"/>
          <w:szCs w:val="24"/>
        </w:rPr>
      </w:pPr>
    </w:p>
    <w:p w14:paraId="361CBF1E" w14:textId="77777777" w:rsidR="0098497C" w:rsidRPr="00250C8A" w:rsidRDefault="0098497C" w:rsidP="002D5D57">
      <w:pPr>
        <w:ind w:left="102" w:right="79"/>
        <w:jc w:val="both"/>
        <w:rPr>
          <w:rFonts w:ascii="Arial Narrow" w:hAnsi="Arial Narrow"/>
          <w:spacing w:val="1"/>
          <w:sz w:val="24"/>
          <w:szCs w:val="24"/>
        </w:rPr>
      </w:pPr>
    </w:p>
    <w:p w14:paraId="39A81881" w14:textId="77777777" w:rsidR="0098497C" w:rsidRPr="00250C8A" w:rsidRDefault="0098497C" w:rsidP="002D5D57">
      <w:pPr>
        <w:ind w:left="102" w:right="79"/>
        <w:jc w:val="both"/>
        <w:rPr>
          <w:rFonts w:ascii="Arial Narrow" w:hAnsi="Arial Narrow"/>
          <w:spacing w:val="1"/>
          <w:sz w:val="24"/>
          <w:szCs w:val="24"/>
        </w:rPr>
      </w:pPr>
    </w:p>
    <w:p w14:paraId="0503062F" w14:textId="77777777" w:rsidR="0098497C" w:rsidRPr="00250C8A" w:rsidRDefault="0098497C" w:rsidP="002D5D57">
      <w:pPr>
        <w:ind w:left="102" w:right="79"/>
        <w:jc w:val="both"/>
        <w:rPr>
          <w:rFonts w:ascii="Arial Narrow" w:hAnsi="Arial Narrow"/>
          <w:spacing w:val="1"/>
          <w:sz w:val="24"/>
          <w:szCs w:val="24"/>
        </w:rPr>
      </w:pPr>
    </w:p>
    <w:p w14:paraId="06102638" w14:textId="77777777" w:rsidR="0098497C" w:rsidRPr="00250C8A" w:rsidRDefault="0098497C" w:rsidP="002D5D57">
      <w:pPr>
        <w:ind w:left="102" w:right="79"/>
        <w:jc w:val="both"/>
        <w:rPr>
          <w:rFonts w:ascii="Arial Narrow" w:hAnsi="Arial Narrow"/>
          <w:spacing w:val="1"/>
          <w:sz w:val="24"/>
          <w:szCs w:val="24"/>
        </w:rPr>
      </w:pPr>
    </w:p>
    <w:p w14:paraId="1E5CDF8C" w14:textId="09C4D017" w:rsidR="0098497C" w:rsidRPr="00250C8A" w:rsidRDefault="00D5207B" w:rsidP="00D5207B">
      <w:pPr>
        <w:tabs>
          <w:tab w:val="left" w:pos="1485"/>
        </w:tabs>
        <w:ind w:left="102" w:right="79"/>
        <w:jc w:val="both"/>
        <w:rPr>
          <w:rFonts w:ascii="Arial Narrow" w:hAnsi="Arial Narrow"/>
          <w:spacing w:val="1"/>
          <w:sz w:val="24"/>
          <w:szCs w:val="24"/>
        </w:rPr>
      </w:pPr>
      <w:r w:rsidRPr="00250C8A">
        <w:rPr>
          <w:rFonts w:ascii="Arial Narrow" w:hAnsi="Arial Narrow"/>
          <w:spacing w:val="1"/>
          <w:sz w:val="24"/>
          <w:szCs w:val="24"/>
        </w:rPr>
        <w:tab/>
      </w:r>
    </w:p>
    <w:p w14:paraId="3FF433B0" w14:textId="77777777" w:rsidR="0098497C" w:rsidRPr="00250C8A" w:rsidRDefault="0098497C" w:rsidP="002D5D57">
      <w:pPr>
        <w:ind w:left="102" w:right="79"/>
        <w:jc w:val="both"/>
        <w:rPr>
          <w:rFonts w:ascii="Arial Narrow" w:hAnsi="Arial Narrow"/>
          <w:spacing w:val="1"/>
          <w:sz w:val="24"/>
          <w:szCs w:val="24"/>
        </w:rPr>
      </w:pPr>
    </w:p>
    <w:p w14:paraId="2AA3D058" w14:textId="38BE6606" w:rsidR="0060561F" w:rsidRPr="00250C8A" w:rsidRDefault="0060561F" w:rsidP="002D5D57">
      <w:pPr>
        <w:ind w:left="102" w:right="79"/>
        <w:jc w:val="both"/>
        <w:rPr>
          <w:rFonts w:ascii="Arial Narrow" w:hAnsi="Arial Narrow"/>
          <w:spacing w:val="1"/>
          <w:sz w:val="24"/>
          <w:szCs w:val="24"/>
        </w:rPr>
      </w:pPr>
    </w:p>
    <w:p w14:paraId="697C7FBB" w14:textId="7481E25B" w:rsidR="007C7D3A" w:rsidRPr="00250C8A" w:rsidRDefault="007C7D3A" w:rsidP="007C7D3A">
      <w:pPr>
        <w:pStyle w:val="Prrafodelista"/>
        <w:numPr>
          <w:ilvl w:val="0"/>
          <w:numId w:val="6"/>
        </w:numPr>
        <w:ind w:right="79"/>
        <w:jc w:val="both"/>
        <w:rPr>
          <w:rFonts w:ascii="Arial Narrow" w:hAnsi="Arial Narrow"/>
          <w:spacing w:val="1"/>
          <w:sz w:val="24"/>
          <w:szCs w:val="24"/>
        </w:rPr>
      </w:pPr>
      <w:r w:rsidRPr="00250C8A">
        <w:rPr>
          <w:rFonts w:ascii="Arial Narrow" w:hAnsi="Arial Narrow"/>
          <w:spacing w:val="1"/>
          <w:sz w:val="24"/>
          <w:szCs w:val="24"/>
        </w:rPr>
        <w:t>Facultad de Ciencias de la Educación</w:t>
      </w:r>
    </w:p>
    <w:p w14:paraId="683D18E0" w14:textId="5A6D1437" w:rsidR="007C7D3A" w:rsidRPr="00250C8A" w:rsidRDefault="007C7D3A" w:rsidP="0060561F">
      <w:pPr>
        <w:pStyle w:val="Prrafodelista"/>
        <w:numPr>
          <w:ilvl w:val="0"/>
          <w:numId w:val="6"/>
        </w:numPr>
        <w:ind w:right="79"/>
        <w:jc w:val="both"/>
        <w:rPr>
          <w:rFonts w:ascii="Arial Narrow" w:hAnsi="Arial Narrow"/>
          <w:spacing w:val="1"/>
          <w:sz w:val="24"/>
          <w:szCs w:val="24"/>
        </w:rPr>
      </w:pPr>
      <w:r w:rsidRPr="00250C8A">
        <w:rPr>
          <w:rFonts w:ascii="Arial Narrow" w:hAnsi="Arial Narrow"/>
          <w:spacing w:val="1"/>
          <w:sz w:val="24"/>
          <w:szCs w:val="24"/>
        </w:rPr>
        <w:t>Facultad de Ciencias Económicas Administrativas y Contables</w:t>
      </w:r>
    </w:p>
    <w:p w14:paraId="0AF03174" w14:textId="13A31318" w:rsidR="0060561F" w:rsidRPr="00250C8A" w:rsidRDefault="0060561F" w:rsidP="0060561F">
      <w:pPr>
        <w:pStyle w:val="Prrafodelista"/>
        <w:numPr>
          <w:ilvl w:val="0"/>
          <w:numId w:val="6"/>
        </w:numPr>
        <w:ind w:right="79"/>
        <w:jc w:val="both"/>
        <w:rPr>
          <w:rFonts w:ascii="Arial Narrow" w:hAnsi="Arial Narrow"/>
          <w:spacing w:val="1"/>
          <w:sz w:val="24"/>
          <w:szCs w:val="24"/>
        </w:rPr>
      </w:pPr>
      <w:r w:rsidRPr="00250C8A">
        <w:rPr>
          <w:rFonts w:ascii="Arial Narrow" w:hAnsi="Arial Narrow"/>
          <w:spacing w:val="1"/>
          <w:sz w:val="24"/>
          <w:szCs w:val="24"/>
        </w:rPr>
        <w:t>Facultad de Derecho Ciencias Políticas y Sociales</w:t>
      </w:r>
    </w:p>
    <w:p w14:paraId="3BA5EE15" w14:textId="7D63E552" w:rsidR="0060561F" w:rsidRPr="00250C8A" w:rsidRDefault="0060561F" w:rsidP="0060561F">
      <w:pPr>
        <w:pStyle w:val="Prrafodelista"/>
        <w:numPr>
          <w:ilvl w:val="0"/>
          <w:numId w:val="6"/>
        </w:numPr>
        <w:ind w:right="79"/>
        <w:jc w:val="both"/>
        <w:rPr>
          <w:rFonts w:ascii="Arial Narrow" w:hAnsi="Arial Narrow"/>
          <w:spacing w:val="1"/>
          <w:sz w:val="24"/>
          <w:szCs w:val="24"/>
        </w:rPr>
      </w:pPr>
      <w:r w:rsidRPr="00250C8A">
        <w:rPr>
          <w:rFonts w:ascii="Arial Narrow" w:hAnsi="Arial Narrow"/>
          <w:spacing w:val="1"/>
          <w:sz w:val="24"/>
          <w:szCs w:val="24"/>
        </w:rPr>
        <w:t>Facultad de Filosofía y Ciencias Humanas</w:t>
      </w:r>
    </w:p>
    <w:p w14:paraId="67AB6548" w14:textId="04FD0802" w:rsidR="008D5B7F" w:rsidRPr="00250C8A" w:rsidRDefault="008D5B7F" w:rsidP="007C7D3A">
      <w:pPr>
        <w:pStyle w:val="Prrafodelista"/>
        <w:numPr>
          <w:ilvl w:val="0"/>
          <w:numId w:val="6"/>
        </w:numPr>
        <w:ind w:right="79"/>
        <w:jc w:val="both"/>
        <w:rPr>
          <w:rFonts w:ascii="Arial Narrow" w:hAnsi="Arial Narrow"/>
          <w:spacing w:val="1"/>
          <w:sz w:val="24"/>
          <w:szCs w:val="24"/>
        </w:rPr>
      </w:pPr>
      <w:r w:rsidRPr="00250C8A">
        <w:rPr>
          <w:rFonts w:ascii="Arial Narrow" w:hAnsi="Arial Narrow"/>
          <w:spacing w:val="1"/>
          <w:sz w:val="24"/>
          <w:szCs w:val="24"/>
        </w:rPr>
        <w:t>Facultad de Ingeniería</w:t>
      </w:r>
    </w:p>
    <w:p w14:paraId="35596A33" w14:textId="542CEE59" w:rsidR="0060561F" w:rsidRPr="00250C8A" w:rsidRDefault="0060561F" w:rsidP="002D5D57">
      <w:pPr>
        <w:ind w:left="102" w:right="79"/>
        <w:jc w:val="both"/>
        <w:rPr>
          <w:rFonts w:ascii="Arial Narrow" w:hAnsi="Arial Narrow"/>
          <w:spacing w:val="1"/>
          <w:sz w:val="24"/>
          <w:szCs w:val="24"/>
        </w:rPr>
      </w:pPr>
    </w:p>
    <w:p w14:paraId="51808E6B" w14:textId="5AC0B8D4" w:rsidR="00142FD0" w:rsidRPr="00250C8A" w:rsidRDefault="00BD19CE" w:rsidP="003D4883">
      <w:pPr>
        <w:spacing w:before="9"/>
        <w:jc w:val="both"/>
        <w:rPr>
          <w:rFonts w:ascii="Arial Narrow" w:hAnsi="Arial Narrow"/>
          <w:b/>
          <w:bCs/>
          <w:i/>
          <w:iCs/>
          <w:sz w:val="24"/>
          <w:szCs w:val="24"/>
          <w:u w:val="single"/>
        </w:rPr>
      </w:pPr>
      <w:r>
        <w:rPr>
          <w:rFonts w:ascii="Arial Narrow" w:hAnsi="Arial Narrow"/>
          <w:b/>
          <w:bCs/>
          <w:i/>
          <w:iCs/>
          <w:noProof/>
          <w:sz w:val="24"/>
          <w:szCs w:val="24"/>
          <w:u w:val="single"/>
        </w:rPr>
        <w:drawing>
          <wp:anchor distT="0" distB="0" distL="114300" distR="114300" simplePos="0" relativeHeight="251674624" behindDoc="0" locked="0" layoutInCell="1" allowOverlap="1" wp14:anchorId="29255B8E" wp14:editId="05400047">
            <wp:simplePos x="0" y="0"/>
            <wp:positionH relativeFrom="margin">
              <wp:posOffset>23495</wp:posOffset>
            </wp:positionH>
            <wp:positionV relativeFrom="paragraph">
              <wp:posOffset>74409</wp:posOffset>
            </wp:positionV>
            <wp:extent cx="338455" cy="266700"/>
            <wp:effectExtent l="0" t="0" r="4445" b="0"/>
            <wp:wrapSquare wrapText="bothSides"/>
            <wp:docPr id="1923546377" name="Imagen 4" descr="Icon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546377" name="Imagen 4" descr="Icono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1" t="14642" r="12014" b="21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883" w:rsidRPr="00250C8A">
        <w:rPr>
          <w:rFonts w:ascii="Arial Narrow" w:hAnsi="Arial Narro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FDDA89" wp14:editId="1B75A891">
                <wp:simplePos x="0" y="0"/>
                <wp:positionH relativeFrom="margin">
                  <wp:posOffset>-52705</wp:posOffset>
                </wp:positionH>
                <wp:positionV relativeFrom="paragraph">
                  <wp:posOffset>66675</wp:posOffset>
                </wp:positionV>
                <wp:extent cx="6021705" cy="962025"/>
                <wp:effectExtent l="0" t="0" r="1714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705" cy="962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9F0A0" id="Rectángulo 1" o:spid="_x0000_s1026" style="position:absolute;margin-left:-4.15pt;margin-top:5.25pt;width:474.15pt;height: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" filled="f" strokecolor="#5a5a5a [2109]" strokeweight="1.5pt">
                <w10:wrap anchorx="margin"/>
              </v:rect>
            </w:pict>
          </mc:Fallback>
        </mc:AlternateContent>
      </w:r>
      <w:r w:rsidR="00D51814" w:rsidRPr="00250C8A">
        <w:rPr>
          <w:rFonts w:ascii="Arial Narrow" w:hAnsi="Arial Narrow"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66F6DE6E" wp14:editId="1AA468B1">
            <wp:simplePos x="0" y="0"/>
            <wp:positionH relativeFrom="page">
              <wp:posOffset>161925</wp:posOffset>
            </wp:positionH>
            <wp:positionV relativeFrom="margin">
              <wp:align>bottom</wp:align>
            </wp:positionV>
            <wp:extent cx="7499690" cy="9705975"/>
            <wp:effectExtent l="0" t="0" r="6350" b="0"/>
            <wp:wrapNone/>
            <wp:docPr id="6591701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690" cy="970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0F0" w:rsidRPr="00250C8A">
        <w:rPr>
          <w:rFonts w:ascii="Arial Narrow" w:hAnsi="Arial Narrow"/>
          <w:noProof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0CB8674D" wp14:editId="6623A6EC">
            <wp:simplePos x="0" y="0"/>
            <wp:positionH relativeFrom="page">
              <wp:align>right</wp:align>
            </wp:positionH>
            <wp:positionV relativeFrom="margin">
              <wp:posOffset>-915035</wp:posOffset>
            </wp:positionV>
            <wp:extent cx="7772400" cy="10058912"/>
            <wp:effectExtent l="0" t="0" r="0" b="0"/>
            <wp:wrapNone/>
            <wp:docPr id="1812742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66F4CE" w14:textId="77777777" w:rsidR="003D4883" w:rsidRDefault="006E70CF" w:rsidP="003D4883">
      <w:pPr>
        <w:ind w:right="82"/>
        <w:jc w:val="both"/>
        <w:rPr>
          <w:rFonts w:ascii="Arial Narrow" w:hAnsi="Arial Narrow"/>
          <w:sz w:val="24"/>
          <w:szCs w:val="24"/>
        </w:rPr>
      </w:pPr>
      <w:r w:rsidRPr="00250C8A">
        <w:rPr>
          <w:rFonts w:ascii="Arial Narrow" w:hAnsi="Arial Narrow"/>
          <w:b/>
          <w:bCs/>
          <w:i/>
          <w:iCs/>
          <w:sz w:val="24"/>
          <w:szCs w:val="24"/>
          <w:u w:val="single"/>
        </w:rPr>
        <w:t>Nota:</w:t>
      </w:r>
      <w:r w:rsidRPr="00250C8A">
        <w:rPr>
          <w:rFonts w:ascii="Arial Narrow" w:hAnsi="Arial Narrow"/>
          <w:sz w:val="24"/>
          <w:szCs w:val="24"/>
        </w:rPr>
        <w:t xml:space="preserve"> </w:t>
      </w:r>
    </w:p>
    <w:p w14:paraId="46472335" w14:textId="4216F83C" w:rsidR="006E70CF" w:rsidRPr="00250C8A" w:rsidRDefault="00142FD0" w:rsidP="003D4883">
      <w:pPr>
        <w:ind w:right="82"/>
        <w:jc w:val="both"/>
        <w:rPr>
          <w:rFonts w:ascii="Arial Narrow" w:hAnsi="Arial Narrow"/>
          <w:sz w:val="24"/>
          <w:szCs w:val="24"/>
        </w:rPr>
      </w:pPr>
      <w:r w:rsidRPr="00250C8A">
        <w:rPr>
          <w:rFonts w:ascii="Arial Narrow" w:hAnsi="Arial Narrow"/>
          <w:sz w:val="24"/>
          <w:szCs w:val="24"/>
        </w:rPr>
        <w:t>Para las opciones de Monografía, Artículos y Trabajo Escrito, esta convocatoria no limita ni restringe las solicitudes, postulaciones o gestiones que puedan realizarse de manera independiente en las Facultades fuera del marco de esta convocatoria.</w:t>
      </w:r>
    </w:p>
    <w:p w14:paraId="14452C97" w14:textId="5B4D9070" w:rsidR="006E70CF" w:rsidRPr="00250C8A" w:rsidRDefault="006E70CF" w:rsidP="00D51814">
      <w:pPr>
        <w:spacing w:before="9"/>
        <w:jc w:val="both"/>
        <w:rPr>
          <w:rFonts w:ascii="Arial Narrow" w:hAnsi="Arial Narrow"/>
          <w:b/>
          <w:bCs/>
          <w:sz w:val="40"/>
          <w:szCs w:val="40"/>
        </w:rPr>
      </w:pPr>
    </w:p>
    <w:p w14:paraId="0FC3F959" w14:textId="77777777" w:rsidR="003D4883" w:rsidRPr="003D4883" w:rsidRDefault="003D4883" w:rsidP="00D51814">
      <w:pPr>
        <w:spacing w:before="9"/>
        <w:jc w:val="both"/>
        <w:rPr>
          <w:rFonts w:ascii="Arial Narrow" w:hAnsi="Arial Narrow"/>
          <w:b/>
          <w:bCs/>
          <w:color w:val="C00000"/>
          <w:sz w:val="24"/>
          <w:szCs w:val="24"/>
        </w:rPr>
      </w:pPr>
    </w:p>
    <w:p w14:paraId="1A7714BC" w14:textId="3E04479D" w:rsidR="00D51814" w:rsidRPr="00250C8A" w:rsidRDefault="00D51814" w:rsidP="00903D66">
      <w:pPr>
        <w:tabs>
          <w:tab w:val="left" w:pos="7110"/>
        </w:tabs>
        <w:spacing w:before="9"/>
        <w:jc w:val="both"/>
        <w:rPr>
          <w:rFonts w:ascii="Arial Narrow" w:hAnsi="Arial Narrow"/>
          <w:b/>
          <w:bCs/>
          <w:color w:val="C00000"/>
          <w:sz w:val="32"/>
          <w:szCs w:val="32"/>
        </w:rPr>
      </w:pPr>
      <w:r w:rsidRPr="00250C8A">
        <w:rPr>
          <w:rFonts w:ascii="Arial Narrow" w:hAnsi="Arial Narrow"/>
          <w:b/>
          <w:bCs/>
          <w:color w:val="C00000"/>
          <w:sz w:val="32"/>
          <w:szCs w:val="32"/>
        </w:rPr>
        <w:t>Marco Normativo</w:t>
      </w:r>
      <w:r w:rsidR="00903D66">
        <w:rPr>
          <w:rFonts w:ascii="Arial Narrow" w:hAnsi="Arial Narrow"/>
          <w:b/>
          <w:bCs/>
          <w:color w:val="C00000"/>
          <w:sz w:val="32"/>
          <w:szCs w:val="32"/>
        </w:rPr>
        <w:tab/>
      </w:r>
    </w:p>
    <w:p w14:paraId="65632B0A" w14:textId="77777777" w:rsidR="00D51814" w:rsidRPr="00250C8A" w:rsidRDefault="00D51814" w:rsidP="00D51814">
      <w:pPr>
        <w:spacing w:before="9"/>
        <w:jc w:val="both"/>
        <w:rPr>
          <w:rFonts w:ascii="Arial Narrow" w:hAnsi="Arial Narrow"/>
          <w:sz w:val="24"/>
          <w:szCs w:val="24"/>
        </w:rPr>
      </w:pPr>
    </w:p>
    <w:p w14:paraId="492C0223" w14:textId="4DDAF02E" w:rsidR="002C396B" w:rsidRPr="00250C8A" w:rsidRDefault="00D51814" w:rsidP="002C396B">
      <w:pPr>
        <w:jc w:val="both"/>
        <w:rPr>
          <w:rFonts w:ascii="Arial Narrow" w:hAnsi="Arial Narrow"/>
          <w:sz w:val="24"/>
          <w:szCs w:val="24"/>
        </w:rPr>
      </w:pPr>
      <w:r w:rsidRPr="00250C8A">
        <w:rPr>
          <w:rFonts w:ascii="Arial Narrow" w:hAnsi="Arial Narrow"/>
          <w:sz w:val="24"/>
          <w:szCs w:val="24"/>
        </w:rPr>
        <w:t xml:space="preserve">La presente convocatoria se enmarca dentro de la </w:t>
      </w:r>
      <w:hyperlink r:id="rId11" w:anchor="resoluci%C3%B3n-n-%C2%BA-27-de-2023-19-de-diciembre" w:history="1">
        <w:r w:rsidRPr="00250C8A">
          <w:rPr>
            <w:rStyle w:val="Hipervnculo"/>
            <w:rFonts w:ascii="Arial Narrow" w:hAnsi="Arial Narrow"/>
            <w:color w:val="auto"/>
            <w:sz w:val="24"/>
            <w:szCs w:val="24"/>
          </w:rPr>
          <w:t xml:space="preserve">Resolución </w:t>
        </w:r>
        <w:proofErr w:type="spellStart"/>
        <w:r w:rsidRPr="00250C8A">
          <w:rPr>
            <w:rStyle w:val="Hipervnculo"/>
            <w:rFonts w:ascii="Arial Narrow" w:hAnsi="Arial Narrow"/>
            <w:color w:val="auto"/>
            <w:sz w:val="24"/>
            <w:szCs w:val="24"/>
          </w:rPr>
          <w:t>n°</w:t>
        </w:r>
        <w:proofErr w:type="spellEnd"/>
        <w:r w:rsidRPr="00250C8A">
          <w:rPr>
            <w:rStyle w:val="Hipervnculo"/>
            <w:rFonts w:ascii="Arial Narrow" w:hAnsi="Arial Narrow"/>
            <w:color w:val="auto"/>
            <w:sz w:val="24"/>
            <w:szCs w:val="24"/>
          </w:rPr>
          <w:t xml:space="preserve"> 27 de 2023 (19 de diciembre)</w:t>
        </w:r>
      </w:hyperlink>
      <w:r w:rsidRPr="00250C8A">
        <w:rPr>
          <w:rFonts w:ascii="Arial Narrow" w:hAnsi="Arial Narrow"/>
          <w:sz w:val="24"/>
          <w:szCs w:val="24"/>
        </w:rPr>
        <w:t xml:space="preserve"> y </w:t>
      </w:r>
      <w:hyperlink r:id="rId12" w:history="1">
        <w:r w:rsidRPr="00250C8A">
          <w:rPr>
            <w:rStyle w:val="Hipervnculo"/>
            <w:rFonts w:ascii="Arial Narrow" w:hAnsi="Arial Narrow"/>
            <w:color w:val="auto"/>
            <w:sz w:val="24"/>
            <w:szCs w:val="24"/>
          </w:rPr>
          <w:t xml:space="preserve">el Acuerdo </w:t>
        </w:r>
        <w:proofErr w:type="spellStart"/>
        <w:r w:rsidRPr="00250C8A">
          <w:rPr>
            <w:rStyle w:val="Hipervnculo"/>
            <w:rFonts w:ascii="Arial Narrow" w:hAnsi="Arial Narrow"/>
            <w:color w:val="auto"/>
            <w:sz w:val="24"/>
            <w:szCs w:val="24"/>
          </w:rPr>
          <w:t>n°</w:t>
        </w:r>
        <w:proofErr w:type="spellEnd"/>
        <w:r w:rsidRPr="00250C8A">
          <w:rPr>
            <w:rStyle w:val="Hipervnculo"/>
            <w:rFonts w:ascii="Arial Narrow" w:hAnsi="Arial Narrow"/>
            <w:color w:val="auto"/>
            <w:sz w:val="24"/>
            <w:szCs w:val="24"/>
          </w:rPr>
          <w:t xml:space="preserve"> 5 de 2023 (29 de noviembre)</w:t>
        </w:r>
      </w:hyperlink>
      <w:r w:rsidRPr="00250C8A">
        <w:rPr>
          <w:rFonts w:ascii="Arial Narrow" w:hAnsi="Arial Narrow"/>
          <w:sz w:val="24"/>
          <w:szCs w:val="24"/>
        </w:rPr>
        <w:t>, que establece</w:t>
      </w:r>
      <w:r w:rsidR="00E6148B">
        <w:rPr>
          <w:rFonts w:ascii="Arial Narrow" w:hAnsi="Arial Narrow"/>
          <w:sz w:val="24"/>
          <w:szCs w:val="24"/>
        </w:rPr>
        <w:t>n</w:t>
      </w:r>
      <w:r w:rsidRPr="00250C8A">
        <w:rPr>
          <w:rFonts w:ascii="Arial Narrow" w:hAnsi="Arial Narrow"/>
          <w:sz w:val="24"/>
          <w:szCs w:val="24"/>
        </w:rPr>
        <w:t xml:space="preserve"> las bases para la investigación formativa y las opciones de grado en la Universidad Libre,</w:t>
      </w:r>
      <w:r w:rsidRPr="00250C8A">
        <w:rPr>
          <w:rFonts w:ascii="Arial Narrow" w:hAnsi="Arial Narrow"/>
          <w:sz w:val="40"/>
          <w:szCs w:val="40"/>
        </w:rPr>
        <w:t xml:space="preserve"> </w:t>
      </w:r>
      <w:r w:rsidRPr="00250C8A">
        <w:rPr>
          <w:rFonts w:ascii="Arial Narrow" w:hAnsi="Arial Narrow"/>
          <w:sz w:val="24"/>
          <w:szCs w:val="24"/>
        </w:rPr>
        <w:t xml:space="preserve">así como en el </w:t>
      </w:r>
      <w:hyperlink r:id="rId13" w:history="1">
        <w:r w:rsidRPr="00250C8A">
          <w:rPr>
            <w:rStyle w:val="Hipervnculo"/>
            <w:rFonts w:ascii="Arial Narrow" w:hAnsi="Arial Narrow"/>
            <w:color w:val="auto"/>
            <w:sz w:val="24"/>
            <w:szCs w:val="24"/>
          </w:rPr>
          <w:t xml:space="preserve">Acuerdo </w:t>
        </w:r>
        <w:proofErr w:type="spellStart"/>
        <w:r w:rsidRPr="00250C8A">
          <w:rPr>
            <w:rStyle w:val="Hipervnculo"/>
            <w:rFonts w:ascii="Arial Narrow" w:hAnsi="Arial Narrow"/>
            <w:color w:val="auto"/>
            <w:sz w:val="24"/>
            <w:szCs w:val="24"/>
          </w:rPr>
          <w:t>n°</w:t>
        </w:r>
        <w:proofErr w:type="spellEnd"/>
        <w:r w:rsidRPr="00250C8A">
          <w:rPr>
            <w:rStyle w:val="Hipervnculo"/>
            <w:rFonts w:ascii="Arial Narrow" w:hAnsi="Arial Narrow"/>
            <w:color w:val="auto"/>
            <w:sz w:val="24"/>
            <w:szCs w:val="24"/>
          </w:rPr>
          <w:t xml:space="preserve"> 1 de 2019 (1 de febrero)</w:t>
        </w:r>
      </w:hyperlink>
      <w:r w:rsidRPr="00250C8A">
        <w:rPr>
          <w:rFonts w:ascii="Arial Narrow" w:hAnsi="Arial Narrow"/>
          <w:sz w:val="24"/>
          <w:szCs w:val="24"/>
        </w:rPr>
        <w:t xml:space="preserve"> por el cual se modifica el Reglamento de Investigaciones de la Universidad Libre.</w:t>
      </w:r>
      <w:r w:rsidR="0098497C" w:rsidRPr="00250C8A">
        <w:rPr>
          <w:rFonts w:ascii="Arial Narrow" w:hAnsi="Arial Narrow"/>
          <w:sz w:val="24"/>
          <w:szCs w:val="24"/>
        </w:rPr>
        <w:t xml:space="preserve"> </w:t>
      </w:r>
      <w:r w:rsidR="002C396B" w:rsidRPr="00250C8A">
        <w:rPr>
          <w:rFonts w:ascii="Arial Narrow" w:hAnsi="Arial Narrow"/>
          <w:sz w:val="24"/>
          <w:szCs w:val="24"/>
        </w:rPr>
        <w:t xml:space="preserve">Es importante resaltar que los requisitos y características propias de cada opción de grado son establecidas en esta normatividad. </w:t>
      </w:r>
    </w:p>
    <w:p w14:paraId="385AC837" w14:textId="77777777" w:rsidR="00D51814" w:rsidRPr="00250C8A" w:rsidRDefault="00D51814" w:rsidP="00D51814">
      <w:pPr>
        <w:spacing w:before="9"/>
        <w:jc w:val="both"/>
        <w:rPr>
          <w:rFonts w:ascii="Arial Narrow" w:hAnsi="Arial Narrow"/>
          <w:sz w:val="24"/>
          <w:szCs w:val="24"/>
        </w:rPr>
      </w:pPr>
    </w:p>
    <w:p w14:paraId="0DBFB51C" w14:textId="77777777" w:rsidR="00D51814" w:rsidRPr="00250C8A" w:rsidRDefault="00D51814" w:rsidP="00D51814">
      <w:pPr>
        <w:ind w:left="102" w:right="82"/>
        <w:jc w:val="both"/>
        <w:rPr>
          <w:rFonts w:ascii="Arial Narrow" w:hAnsi="Arial Narrow"/>
          <w:sz w:val="24"/>
          <w:szCs w:val="24"/>
        </w:rPr>
      </w:pPr>
    </w:p>
    <w:p w14:paraId="0E939F75" w14:textId="22546A90" w:rsidR="00D51814" w:rsidRPr="00250C8A" w:rsidRDefault="00D51814" w:rsidP="00B553B7">
      <w:pPr>
        <w:ind w:right="82"/>
        <w:jc w:val="both"/>
        <w:rPr>
          <w:rFonts w:ascii="Arial Narrow" w:hAnsi="Arial Narrow"/>
          <w:b/>
          <w:bCs/>
          <w:color w:val="C00000"/>
          <w:sz w:val="32"/>
          <w:szCs w:val="32"/>
        </w:rPr>
      </w:pPr>
      <w:r w:rsidRPr="00250C8A">
        <w:rPr>
          <w:rFonts w:ascii="Arial Narrow" w:hAnsi="Arial Narrow"/>
          <w:b/>
          <w:bCs/>
          <w:color w:val="C00000"/>
          <w:sz w:val="32"/>
          <w:szCs w:val="32"/>
        </w:rPr>
        <w:t xml:space="preserve">Proceso de </w:t>
      </w:r>
      <w:r w:rsidR="00571AA6" w:rsidRPr="00250C8A">
        <w:rPr>
          <w:rFonts w:ascii="Arial Narrow" w:hAnsi="Arial Narrow"/>
          <w:b/>
          <w:bCs/>
          <w:color w:val="C00000"/>
          <w:sz w:val="32"/>
          <w:szCs w:val="32"/>
        </w:rPr>
        <w:t>Inscripción</w:t>
      </w:r>
      <w:r w:rsidRPr="00250C8A">
        <w:rPr>
          <w:rFonts w:ascii="Arial Narrow" w:hAnsi="Arial Narrow"/>
          <w:b/>
          <w:bCs/>
          <w:color w:val="C00000"/>
          <w:sz w:val="32"/>
          <w:szCs w:val="32"/>
        </w:rPr>
        <w:t xml:space="preserve"> y selección </w:t>
      </w:r>
      <w:r w:rsidR="00BA2DA9" w:rsidRPr="00250C8A">
        <w:rPr>
          <w:rFonts w:ascii="Arial Narrow" w:hAnsi="Arial Narrow"/>
          <w:b/>
          <w:bCs/>
          <w:color w:val="C00000"/>
          <w:sz w:val="32"/>
          <w:szCs w:val="32"/>
        </w:rPr>
        <w:t>(nuevas vinculaciones en todas las opciones)</w:t>
      </w:r>
    </w:p>
    <w:p w14:paraId="50590C64" w14:textId="77777777" w:rsidR="00D51814" w:rsidRPr="00250C8A" w:rsidRDefault="00D51814" w:rsidP="00D51814">
      <w:pPr>
        <w:ind w:right="82"/>
        <w:jc w:val="both"/>
        <w:rPr>
          <w:rFonts w:ascii="Arial Narrow" w:hAnsi="Arial Narrow"/>
          <w:sz w:val="40"/>
          <w:szCs w:val="40"/>
        </w:rPr>
      </w:pPr>
    </w:p>
    <w:p w14:paraId="033D3DB6" w14:textId="1BB186F1" w:rsidR="00D51814" w:rsidRPr="00E6148B" w:rsidRDefault="00D51814" w:rsidP="00D51814">
      <w:pPr>
        <w:pStyle w:val="Prrafodelista"/>
        <w:numPr>
          <w:ilvl w:val="0"/>
          <w:numId w:val="5"/>
        </w:numPr>
        <w:ind w:right="82"/>
        <w:jc w:val="both"/>
        <w:rPr>
          <w:rFonts w:ascii="Arial Narrow" w:hAnsi="Arial Narrow"/>
          <w:sz w:val="24"/>
          <w:szCs w:val="24"/>
        </w:rPr>
      </w:pPr>
      <w:r w:rsidRPr="00E6148B">
        <w:rPr>
          <w:rFonts w:ascii="Arial Narrow" w:hAnsi="Arial Narrow"/>
          <w:sz w:val="24"/>
          <w:szCs w:val="24"/>
        </w:rPr>
        <w:t>L</w:t>
      </w:r>
      <w:r w:rsidR="008F5E6D" w:rsidRPr="00E6148B">
        <w:rPr>
          <w:rFonts w:ascii="Arial Narrow" w:hAnsi="Arial Narrow"/>
          <w:sz w:val="24"/>
          <w:szCs w:val="24"/>
        </w:rPr>
        <w:t>a</w:t>
      </w:r>
      <w:r w:rsidRPr="00E6148B">
        <w:rPr>
          <w:rFonts w:ascii="Arial Narrow" w:hAnsi="Arial Narrow"/>
          <w:sz w:val="24"/>
          <w:szCs w:val="24"/>
        </w:rPr>
        <w:t>s</w:t>
      </w:r>
      <w:r w:rsidR="008F5E6D" w:rsidRPr="00E6148B">
        <w:rPr>
          <w:rFonts w:ascii="Arial Narrow" w:hAnsi="Arial Narrow"/>
          <w:sz w:val="24"/>
          <w:szCs w:val="24"/>
        </w:rPr>
        <w:t xml:space="preserve"> y los</w:t>
      </w:r>
      <w:r w:rsidRPr="00E6148B">
        <w:rPr>
          <w:rFonts w:ascii="Arial Narrow" w:hAnsi="Arial Narrow"/>
          <w:sz w:val="24"/>
          <w:szCs w:val="24"/>
        </w:rPr>
        <w:t xml:space="preserve"> estudiantes</w:t>
      </w:r>
      <w:r w:rsidR="00B553B7" w:rsidRPr="00E6148B">
        <w:rPr>
          <w:rFonts w:ascii="Arial Narrow" w:hAnsi="Arial Narrow"/>
          <w:sz w:val="24"/>
          <w:szCs w:val="24"/>
        </w:rPr>
        <w:t xml:space="preserve"> </w:t>
      </w:r>
      <w:r w:rsidR="00E6148B" w:rsidRPr="00E6148B">
        <w:rPr>
          <w:rFonts w:ascii="Arial Narrow" w:hAnsi="Arial Narrow"/>
          <w:sz w:val="24"/>
          <w:szCs w:val="24"/>
          <w:u w:val="single"/>
        </w:rPr>
        <w:t>nuevos</w:t>
      </w:r>
      <w:r w:rsidRPr="00E6148B">
        <w:rPr>
          <w:rFonts w:ascii="Arial Narrow" w:hAnsi="Arial Narrow"/>
          <w:sz w:val="24"/>
          <w:szCs w:val="24"/>
        </w:rPr>
        <w:t xml:space="preserve"> </w:t>
      </w:r>
      <w:r w:rsidR="00571AA6" w:rsidRPr="00E6148B">
        <w:rPr>
          <w:rFonts w:ascii="Arial Narrow" w:hAnsi="Arial Narrow"/>
          <w:sz w:val="24"/>
          <w:szCs w:val="24"/>
        </w:rPr>
        <w:t>deben seguir los siguientes pasos para realizar la inscripción</w:t>
      </w:r>
      <w:r w:rsidRPr="00E6148B">
        <w:rPr>
          <w:rFonts w:ascii="Arial Narrow" w:hAnsi="Arial Narrow"/>
          <w:sz w:val="24"/>
          <w:szCs w:val="24"/>
        </w:rPr>
        <w:t xml:space="preserve"> a una opción de grado:</w:t>
      </w:r>
    </w:p>
    <w:p w14:paraId="5F751960" w14:textId="77777777" w:rsidR="00D51814" w:rsidRPr="00E6148B" w:rsidRDefault="00D51814" w:rsidP="00D51814">
      <w:pPr>
        <w:ind w:right="82"/>
        <w:jc w:val="both"/>
        <w:rPr>
          <w:rFonts w:ascii="Arial Narrow" w:hAnsi="Arial Narrow"/>
          <w:sz w:val="24"/>
          <w:szCs w:val="24"/>
        </w:rPr>
      </w:pPr>
    </w:p>
    <w:p w14:paraId="2A5B62CD" w14:textId="7C9E2452" w:rsidR="00D51814" w:rsidRPr="00E6148B" w:rsidRDefault="00D51814" w:rsidP="00D51814">
      <w:pPr>
        <w:pStyle w:val="Prrafodelista"/>
        <w:numPr>
          <w:ilvl w:val="0"/>
          <w:numId w:val="8"/>
        </w:numPr>
        <w:ind w:right="82"/>
        <w:jc w:val="both"/>
        <w:rPr>
          <w:rFonts w:ascii="Arial Narrow" w:hAnsi="Arial Narrow"/>
          <w:sz w:val="24"/>
          <w:szCs w:val="24"/>
        </w:rPr>
      </w:pPr>
      <w:r w:rsidRPr="00E6148B">
        <w:rPr>
          <w:rFonts w:ascii="Arial Narrow" w:hAnsi="Arial Narrow"/>
          <w:b/>
          <w:bCs/>
          <w:sz w:val="24"/>
          <w:szCs w:val="24"/>
        </w:rPr>
        <w:t>Consulta del Marco Normativo</w:t>
      </w:r>
      <w:r w:rsidRPr="00E6148B">
        <w:rPr>
          <w:rFonts w:ascii="Arial Narrow" w:hAnsi="Arial Narrow"/>
          <w:sz w:val="24"/>
          <w:szCs w:val="24"/>
        </w:rPr>
        <w:t>: Revise el marco normativo</w:t>
      </w:r>
      <w:r w:rsidR="00E6148B">
        <w:rPr>
          <w:rFonts w:ascii="Arial Narrow" w:hAnsi="Arial Narrow"/>
          <w:sz w:val="24"/>
          <w:szCs w:val="24"/>
        </w:rPr>
        <w:t xml:space="preserve"> para</w:t>
      </w:r>
      <w:r w:rsidRPr="00E6148B">
        <w:rPr>
          <w:rFonts w:ascii="Arial Narrow" w:hAnsi="Arial Narrow"/>
          <w:sz w:val="24"/>
          <w:szCs w:val="24"/>
        </w:rPr>
        <w:t xml:space="preserve"> </w:t>
      </w:r>
      <w:r w:rsidR="00571AA6" w:rsidRPr="00E6148B">
        <w:rPr>
          <w:rFonts w:ascii="Arial Narrow" w:hAnsi="Arial Narrow"/>
          <w:sz w:val="24"/>
          <w:szCs w:val="24"/>
        </w:rPr>
        <w:t>conocer los requisitos y características de cada opción de grado</w:t>
      </w:r>
      <w:r w:rsidRPr="00E6148B">
        <w:rPr>
          <w:rFonts w:ascii="Arial Narrow" w:hAnsi="Arial Narrow"/>
          <w:sz w:val="24"/>
          <w:szCs w:val="24"/>
        </w:rPr>
        <w:t>.</w:t>
      </w:r>
    </w:p>
    <w:p w14:paraId="3B2764B7" w14:textId="3C0FBEBB" w:rsidR="00D5207B" w:rsidRPr="00E6148B" w:rsidRDefault="00D51814" w:rsidP="00AD499C">
      <w:pPr>
        <w:pStyle w:val="Prrafodelista"/>
        <w:numPr>
          <w:ilvl w:val="0"/>
          <w:numId w:val="8"/>
        </w:numPr>
        <w:ind w:right="82"/>
        <w:jc w:val="both"/>
        <w:rPr>
          <w:rFonts w:ascii="Arial Narrow" w:hAnsi="Arial Narrow"/>
          <w:sz w:val="24"/>
          <w:szCs w:val="24"/>
        </w:rPr>
      </w:pPr>
      <w:r w:rsidRPr="00E6148B">
        <w:rPr>
          <w:rFonts w:ascii="Arial Narrow" w:hAnsi="Arial Narrow"/>
          <w:b/>
          <w:bCs/>
          <w:sz w:val="24"/>
          <w:szCs w:val="24"/>
        </w:rPr>
        <w:t xml:space="preserve">Consulta de oferta de opciones de grado de cada </w:t>
      </w:r>
      <w:r w:rsidR="002C396B" w:rsidRPr="00E6148B">
        <w:rPr>
          <w:rFonts w:ascii="Arial Narrow" w:hAnsi="Arial Narrow"/>
          <w:b/>
          <w:bCs/>
          <w:sz w:val="24"/>
          <w:szCs w:val="24"/>
        </w:rPr>
        <w:t>f</w:t>
      </w:r>
      <w:r w:rsidRPr="00E6148B">
        <w:rPr>
          <w:rFonts w:ascii="Arial Narrow" w:hAnsi="Arial Narrow"/>
          <w:b/>
          <w:bCs/>
          <w:sz w:val="24"/>
          <w:szCs w:val="24"/>
        </w:rPr>
        <w:t>acultad</w:t>
      </w:r>
      <w:r w:rsidRPr="00E6148B">
        <w:rPr>
          <w:rFonts w:ascii="Arial Narrow" w:hAnsi="Arial Narrow"/>
          <w:sz w:val="24"/>
          <w:szCs w:val="24"/>
        </w:rPr>
        <w:t xml:space="preserve">: </w:t>
      </w:r>
      <w:r w:rsidRPr="00E6148B">
        <w:rPr>
          <w:rFonts w:ascii="Arial Narrow" w:hAnsi="Arial Narrow"/>
          <w:sz w:val="24"/>
          <w:szCs w:val="24"/>
          <w:u w:val="single"/>
        </w:rPr>
        <w:t>Consulte los Anexos</w:t>
      </w:r>
      <w:r w:rsidR="00D5207B" w:rsidRPr="00E6148B">
        <w:rPr>
          <w:rFonts w:ascii="Arial Narrow" w:hAnsi="Arial Narrow"/>
          <w:sz w:val="24"/>
          <w:szCs w:val="24"/>
          <w:u w:val="single"/>
        </w:rPr>
        <w:t xml:space="preserve"> </w:t>
      </w:r>
      <w:r w:rsidR="003A6F13">
        <w:rPr>
          <w:rFonts w:ascii="Arial Narrow" w:hAnsi="Arial Narrow"/>
          <w:sz w:val="24"/>
          <w:szCs w:val="24"/>
          <w:u w:val="single"/>
        </w:rPr>
        <w:t>para cada opción de grado,</w:t>
      </w:r>
      <w:r w:rsidRPr="00E6148B">
        <w:rPr>
          <w:rFonts w:ascii="Arial Narrow" w:hAnsi="Arial Narrow"/>
          <w:sz w:val="24"/>
          <w:szCs w:val="24"/>
        </w:rPr>
        <w:t xml:space="preserve"> </w:t>
      </w:r>
      <w:r w:rsidR="00D5207B" w:rsidRPr="00E6148B">
        <w:rPr>
          <w:rFonts w:ascii="Arial Narrow" w:hAnsi="Arial Narrow"/>
          <w:sz w:val="24"/>
          <w:szCs w:val="24"/>
        </w:rPr>
        <w:t xml:space="preserve">donde encontrará la oferta disponible de Semilleros, Auxiliares de Investigación, y los temas para desarrollar trabajos escritos, monografías y artículos </w:t>
      </w:r>
      <w:r w:rsidR="00E6148B">
        <w:rPr>
          <w:rFonts w:ascii="Arial Narrow" w:hAnsi="Arial Narrow"/>
          <w:sz w:val="24"/>
          <w:szCs w:val="24"/>
        </w:rPr>
        <w:t xml:space="preserve">que se ofertan </w:t>
      </w:r>
      <w:r w:rsidR="00D5207B" w:rsidRPr="00E6148B">
        <w:rPr>
          <w:rFonts w:ascii="Arial Narrow" w:hAnsi="Arial Narrow"/>
          <w:sz w:val="24"/>
          <w:szCs w:val="24"/>
        </w:rPr>
        <w:t>en cada facultad.</w:t>
      </w:r>
    </w:p>
    <w:p w14:paraId="478D97ED" w14:textId="4225C0C2" w:rsidR="00D51814" w:rsidRPr="00E6148B" w:rsidRDefault="00D51814" w:rsidP="00AD499C">
      <w:pPr>
        <w:pStyle w:val="Prrafodelista"/>
        <w:numPr>
          <w:ilvl w:val="0"/>
          <w:numId w:val="8"/>
        </w:numPr>
        <w:ind w:right="82"/>
        <w:jc w:val="both"/>
        <w:rPr>
          <w:rFonts w:ascii="Arial Narrow" w:hAnsi="Arial Narrow"/>
          <w:sz w:val="24"/>
          <w:szCs w:val="24"/>
        </w:rPr>
      </w:pPr>
      <w:r w:rsidRPr="00E6148B">
        <w:rPr>
          <w:rFonts w:ascii="Arial Narrow" w:hAnsi="Arial Narrow"/>
          <w:b/>
          <w:bCs/>
          <w:sz w:val="24"/>
          <w:szCs w:val="24"/>
        </w:rPr>
        <w:t>Selección de la Opción de Grado</w:t>
      </w:r>
      <w:r w:rsidRPr="00E6148B">
        <w:rPr>
          <w:rFonts w:ascii="Arial Narrow" w:hAnsi="Arial Narrow"/>
          <w:sz w:val="24"/>
          <w:szCs w:val="24"/>
        </w:rPr>
        <w:t xml:space="preserve">: </w:t>
      </w:r>
      <w:r w:rsidR="00D5207B" w:rsidRPr="00E6148B">
        <w:rPr>
          <w:rFonts w:ascii="Arial Narrow" w:hAnsi="Arial Narrow"/>
          <w:sz w:val="24"/>
          <w:szCs w:val="24"/>
        </w:rPr>
        <w:t>Elija la opción y temática que mejor se ajusten a sus intereses</w:t>
      </w:r>
    </w:p>
    <w:p w14:paraId="1E0A36D7" w14:textId="6C9D0F86" w:rsidR="00D51814" w:rsidRPr="00E6148B" w:rsidRDefault="00D51814" w:rsidP="00D51814">
      <w:pPr>
        <w:pStyle w:val="Prrafodelista"/>
        <w:numPr>
          <w:ilvl w:val="0"/>
          <w:numId w:val="8"/>
        </w:numPr>
        <w:ind w:right="82"/>
        <w:jc w:val="both"/>
        <w:rPr>
          <w:rFonts w:ascii="Arial Narrow" w:hAnsi="Arial Narrow"/>
          <w:sz w:val="24"/>
          <w:szCs w:val="24"/>
        </w:rPr>
      </w:pPr>
      <w:r w:rsidRPr="00E6148B">
        <w:rPr>
          <w:rFonts w:ascii="Arial Narrow" w:hAnsi="Arial Narrow"/>
          <w:b/>
          <w:bCs/>
          <w:sz w:val="24"/>
          <w:szCs w:val="24"/>
        </w:rPr>
        <w:t xml:space="preserve">Registro de </w:t>
      </w:r>
      <w:r w:rsidR="00D420F0" w:rsidRPr="00E6148B">
        <w:rPr>
          <w:rFonts w:ascii="Arial Narrow" w:hAnsi="Arial Narrow"/>
          <w:b/>
          <w:bCs/>
          <w:sz w:val="24"/>
          <w:szCs w:val="24"/>
        </w:rPr>
        <w:t>la s</w:t>
      </w:r>
      <w:r w:rsidRPr="00E6148B">
        <w:rPr>
          <w:rFonts w:ascii="Arial Narrow" w:hAnsi="Arial Narrow"/>
          <w:b/>
          <w:bCs/>
          <w:sz w:val="24"/>
          <w:szCs w:val="24"/>
        </w:rPr>
        <w:t>elección de la Opción de Grado</w:t>
      </w:r>
      <w:r w:rsidRPr="00E6148B">
        <w:rPr>
          <w:rFonts w:ascii="Arial Narrow" w:hAnsi="Arial Narrow"/>
          <w:sz w:val="24"/>
          <w:szCs w:val="24"/>
        </w:rPr>
        <w:t xml:space="preserve">: </w:t>
      </w:r>
      <w:r w:rsidR="00D5207B" w:rsidRPr="00E6148B">
        <w:rPr>
          <w:rFonts w:ascii="Arial Narrow" w:hAnsi="Arial Narrow"/>
          <w:sz w:val="24"/>
          <w:szCs w:val="24"/>
        </w:rPr>
        <w:t>Complete y envíe el formulario de inscripción</w:t>
      </w:r>
      <w:r w:rsidRPr="00E6148B">
        <w:rPr>
          <w:rFonts w:ascii="Arial Narrow" w:hAnsi="Arial Narrow"/>
          <w:sz w:val="24"/>
          <w:szCs w:val="24"/>
        </w:rPr>
        <w:t xml:space="preserve">. </w:t>
      </w:r>
    </w:p>
    <w:p w14:paraId="38FDFC50" w14:textId="77777777" w:rsidR="003D4883" w:rsidRDefault="003D4883" w:rsidP="003D4883">
      <w:pPr>
        <w:ind w:right="82"/>
        <w:jc w:val="both"/>
        <w:rPr>
          <w:rFonts w:ascii="Arial Narrow" w:hAnsi="Arial Narrow"/>
          <w:sz w:val="22"/>
          <w:szCs w:val="22"/>
        </w:rPr>
      </w:pPr>
    </w:p>
    <w:p w14:paraId="4A717419" w14:textId="77777777" w:rsidR="003D4883" w:rsidRDefault="003D4883" w:rsidP="003D4883">
      <w:pPr>
        <w:ind w:right="82"/>
        <w:jc w:val="both"/>
        <w:rPr>
          <w:rFonts w:ascii="Arial Narrow" w:hAnsi="Arial Narrow"/>
          <w:sz w:val="22"/>
          <w:szCs w:val="22"/>
        </w:rPr>
      </w:pPr>
    </w:p>
    <w:p w14:paraId="2942F29D" w14:textId="77777777" w:rsidR="003D4883" w:rsidRDefault="003D4883" w:rsidP="003D4883">
      <w:pPr>
        <w:ind w:right="82"/>
        <w:jc w:val="both"/>
        <w:rPr>
          <w:rFonts w:ascii="Arial Narrow" w:hAnsi="Arial Narrow"/>
          <w:sz w:val="22"/>
          <w:szCs w:val="22"/>
        </w:rPr>
      </w:pPr>
    </w:p>
    <w:p w14:paraId="3C1359BD" w14:textId="77777777" w:rsidR="003D4883" w:rsidRDefault="003D4883" w:rsidP="003D4883">
      <w:pPr>
        <w:ind w:right="82"/>
        <w:jc w:val="both"/>
        <w:rPr>
          <w:rFonts w:ascii="Arial Narrow" w:hAnsi="Arial Narrow"/>
          <w:sz w:val="22"/>
          <w:szCs w:val="22"/>
        </w:rPr>
      </w:pPr>
    </w:p>
    <w:p w14:paraId="71859188" w14:textId="77777777" w:rsidR="003D4883" w:rsidRDefault="003D4883" w:rsidP="003D4883">
      <w:pPr>
        <w:ind w:right="82"/>
        <w:jc w:val="both"/>
        <w:rPr>
          <w:rFonts w:ascii="Arial Narrow" w:hAnsi="Arial Narrow"/>
          <w:sz w:val="22"/>
          <w:szCs w:val="22"/>
        </w:rPr>
      </w:pPr>
    </w:p>
    <w:p w14:paraId="53ADF56C" w14:textId="77777777" w:rsidR="003D4883" w:rsidRDefault="003D4883" w:rsidP="003D4883">
      <w:pPr>
        <w:ind w:right="82"/>
        <w:jc w:val="both"/>
        <w:rPr>
          <w:rFonts w:ascii="Arial Narrow" w:hAnsi="Arial Narrow"/>
          <w:sz w:val="22"/>
          <w:szCs w:val="22"/>
        </w:rPr>
      </w:pPr>
    </w:p>
    <w:p w14:paraId="3395C7FA" w14:textId="77777777" w:rsidR="003D4883" w:rsidRDefault="003D4883" w:rsidP="003D4883">
      <w:pPr>
        <w:ind w:right="82"/>
        <w:jc w:val="both"/>
        <w:rPr>
          <w:rFonts w:ascii="Arial Narrow" w:hAnsi="Arial Narrow"/>
          <w:sz w:val="22"/>
          <w:szCs w:val="22"/>
        </w:rPr>
      </w:pPr>
    </w:p>
    <w:p w14:paraId="7F72EF5A" w14:textId="77777777" w:rsidR="003D4883" w:rsidRDefault="003D4883" w:rsidP="003D4883">
      <w:pPr>
        <w:ind w:right="82"/>
        <w:jc w:val="both"/>
        <w:rPr>
          <w:rFonts w:ascii="Arial Narrow" w:hAnsi="Arial Narrow"/>
          <w:sz w:val="22"/>
          <w:szCs w:val="22"/>
        </w:rPr>
      </w:pPr>
    </w:p>
    <w:p w14:paraId="1CEA3345" w14:textId="77777777" w:rsidR="003D4883" w:rsidRDefault="003D4883" w:rsidP="003D4883">
      <w:pPr>
        <w:ind w:right="82"/>
        <w:jc w:val="both"/>
        <w:rPr>
          <w:rFonts w:ascii="Arial Narrow" w:hAnsi="Arial Narrow"/>
          <w:sz w:val="22"/>
          <w:szCs w:val="22"/>
        </w:rPr>
      </w:pPr>
    </w:p>
    <w:p w14:paraId="08A1BADC" w14:textId="77777777" w:rsidR="003D4883" w:rsidRPr="003D4883" w:rsidRDefault="003D4883" w:rsidP="003D4883">
      <w:pPr>
        <w:ind w:right="82"/>
        <w:jc w:val="both"/>
        <w:rPr>
          <w:rFonts w:ascii="Arial Narrow" w:hAnsi="Arial Narrow"/>
          <w:sz w:val="22"/>
          <w:szCs w:val="22"/>
        </w:rPr>
      </w:pPr>
    </w:p>
    <w:p w14:paraId="39B06760" w14:textId="5862E5F1" w:rsidR="006E70CF" w:rsidRPr="00250C8A" w:rsidRDefault="006E70CF" w:rsidP="006E70CF">
      <w:pPr>
        <w:ind w:right="82"/>
        <w:jc w:val="both"/>
        <w:rPr>
          <w:rFonts w:ascii="Arial Narrow" w:hAnsi="Arial Narrow"/>
          <w:sz w:val="22"/>
          <w:szCs w:val="22"/>
        </w:rPr>
      </w:pPr>
    </w:p>
    <w:p w14:paraId="651C2DB5" w14:textId="05126CD2" w:rsidR="006E70CF" w:rsidRPr="00250C8A" w:rsidRDefault="006E70CF" w:rsidP="006E70CF">
      <w:pPr>
        <w:ind w:right="82"/>
        <w:jc w:val="both"/>
        <w:rPr>
          <w:rFonts w:ascii="Arial Narrow" w:hAnsi="Arial Narrow"/>
          <w:sz w:val="22"/>
          <w:szCs w:val="22"/>
        </w:rPr>
      </w:pPr>
    </w:p>
    <w:p w14:paraId="2EE575A1" w14:textId="74BD0D81" w:rsidR="006E70CF" w:rsidRPr="00250C8A" w:rsidRDefault="003D4883" w:rsidP="006E70CF">
      <w:pPr>
        <w:ind w:right="82"/>
        <w:jc w:val="both"/>
        <w:rPr>
          <w:rFonts w:ascii="Arial Narrow" w:hAnsi="Arial Narrow"/>
          <w:sz w:val="22"/>
          <w:szCs w:val="22"/>
        </w:rPr>
      </w:pPr>
      <w:r w:rsidRPr="00250C8A">
        <w:rPr>
          <w:rFonts w:ascii="Arial Narrow" w:hAnsi="Arial Narrow"/>
          <w:noProof/>
          <w:sz w:val="40"/>
          <w:szCs w:val="40"/>
        </w:rPr>
        <w:drawing>
          <wp:anchor distT="0" distB="0" distL="114300" distR="114300" simplePos="0" relativeHeight="251673600" behindDoc="1" locked="0" layoutInCell="1" allowOverlap="1" wp14:anchorId="751FC30C" wp14:editId="3E61C740">
            <wp:simplePos x="0" y="0"/>
            <wp:positionH relativeFrom="page">
              <wp:align>right</wp:align>
            </wp:positionH>
            <wp:positionV relativeFrom="page">
              <wp:posOffset>62865</wp:posOffset>
            </wp:positionV>
            <wp:extent cx="7772400" cy="10058912"/>
            <wp:effectExtent l="19050" t="19050" r="19050" b="19050"/>
            <wp:wrapNone/>
            <wp:docPr id="1659783981" name="Imagen 1" descr="Interfaz de usuario gráfica, Texto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181279" name="Imagen 1" descr="Interfaz de usuario gráfica, Texto, Aplicación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91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D3F89" w14:textId="7423580C" w:rsidR="006E70CF" w:rsidRPr="00250C8A" w:rsidRDefault="006E70CF" w:rsidP="006E70CF">
      <w:pPr>
        <w:ind w:right="82"/>
        <w:jc w:val="both"/>
        <w:rPr>
          <w:rFonts w:ascii="Arial Narrow" w:hAnsi="Arial Narrow"/>
          <w:sz w:val="22"/>
          <w:szCs w:val="22"/>
        </w:rPr>
      </w:pPr>
    </w:p>
    <w:p w14:paraId="5BB4BADB" w14:textId="6C6321FE" w:rsidR="003D4883" w:rsidRDefault="003D4883" w:rsidP="00D5207B">
      <w:pPr>
        <w:ind w:right="82"/>
        <w:jc w:val="both"/>
        <w:rPr>
          <w:rFonts w:ascii="Arial Narrow" w:hAnsi="Arial Narrow"/>
          <w:sz w:val="24"/>
          <w:szCs w:val="24"/>
        </w:rPr>
      </w:pPr>
      <w:r w:rsidRPr="00250C8A">
        <w:rPr>
          <w:rFonts w:ascii="Arial Narrow" w:hAnsi="Arial Narro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3E5784" wp14:editId="7AFD7BCF">
                <wp:simplePos x="0" y="0"/>
                <wp:positionH relativeFrom="margin">
                  <wp:posOffset>-62230</wp:posOffset>
                </wp:positionH>
                <wp:positionV relativeFrom="paragraph">
                  <wp:posOffset>149224</wp:posOffset>
                </wp:positionV>
                <wp:extent cx="6031230" cy="1781175"/>
                <wp:effectExtent l="0" t="0" r="26670" b="28575"/>
                <wp:wrapNone/>
                <wp:docPr id="809022783" name="Rectángulo 809022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1230" cy="1781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61B33" id="Rectángulo 809022783" o:spid="_x0000_s1026" style="position:absolute;margin-left:-4.9pt;margin-top:11.75pt;width:474.9pt;height:14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" filled="f" strokecolor="#5a5a5a [2109]" strokeweight="1.5pt">
                <w10:wrap anchorx="margin"/>
              </v:rect>
            </w:pict>
          </mc:Fallback>
        </mc:AlternateContent>
      </w:r>
    </w:p>
    <w:p w14:paraId="7EC8B8DA" w14:textId="23AB7E8A" w:rsidR="00571AA6" w:rsidRPr="00250C8A" w:rsidRDefault="00D5207B" w:rsidP="00D5207B">
      <w:pPr>
        <w:ind w:right="82"/>
        <w:jc w:val="both"/>
        <w:rPr>
          <w:rFonts w:ascii="Arial Narrow" w:hAnsi="Arial Narrow"/>
          <w:sz w:val="22"/>
          <w:szCs w:val="22"/>
        </w:rPr>
      </w:pPr>
      <w:r w:rsidRPr="00250C8A">
        <w:rPr>
          <w:rFonts w:ascii="Arial Narrow" w:hAnsi="Arial Narrow"/>
          <w:noProof/>
          <w:sz w:val="40"/>
          <w:szCs w:val="40"/>
        </w:rPr>
        <w:drawing>
          <wp:anchor distT="0" distB="0" distL="114300" distR="114300" simplePos="0" relativeHeight="251669504" behindDoc="1" locked="0" layoutInCell="1" allowOverlap="1" wp14:anchorId="51C470C7" wp14:editId="0D221D25">
            <wp:simplePos x="0" y="0"/>
            <wp:positionH relativeFrom="margin">
              <wp:posOffset>-1095375</wp:posOffset>
            </wp:positionH>
            <wp:positionV relativeFrom="page">
              <wp:posOffset>-66675</wp:posOffset>
            </wp:positionV>
            <wp:extent cx="7772400" cy="10058912"/>
            <wp:effectExtent l="0" t="0" r="0" b="0"/>
            <wp:wrapNone/>
            <wp:docPr id="1005181279" name="Imagen 1" descr="Interfaz de usuario gráfica, Texto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181279" name="Imagen 1" descr="Interfaz de usuario gráfica, Texto, Aplicación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AA6" w:rsidRPr="00250C8A">
        <w:rPr>
          <w:rFonts w:ascii="Arial Narrow" w:hAnsi="Arial Narrow"/>
          <w:sz w:val="24"/>
          <w:szCs w:val="24"/>
        </w:rPr>
        <w:t xml:space="preserve">En los siguientes enlaces se podrá acceder al formulario de inscripción por Facultad: </w:t>
      </w:r>
    </w:p>
    <w:p w14:paraId="75688B7D" w14:textId="77777777" w:rsidR="00571AA6" w:rsidRPr="00250C8A" w:rsidRDefault="00571AA6" w:rsidP="00571AA6">
      <w:pPr>
        <w:ind w:right="82"/>
        <w:jc w:val="both"/>
        <w:rPr>
          <w:rFonts w:ascii="Arial Narrow" w:hAnsi="Arial Narrow"/>
        </w:rPr>
      </w:pPr>
    </w:p>
    <w:p w14:paraId="46BC23D6" w14:textId="77777777" w:rsidR="00571AA6" w:rsidRPr="00F33F81" w:rsidRDefault="00571AA6" w:rsidP="00571AA6">
      <w:pPr>
        <w:ind w:right="82"/>
        <w:jc w:val="both"/>
        <w:rPr>
          <w:rFonts w:ascii="Arial Narrow" w:hAnsi="Arial Narrow"/>
          <w:b/>
          <w:bCs/>
          <w:sz w:val="24"/>
          <w:szCs w:val="24"/>
        </w:rPr>
      </w:pPr>
      <w:r w:rsidRPr="00F33F81">
        <w:rPr>
          <w:rFonts w:ascii="Arial Narrow" w:hAnsi="Arial Narrow"/>
          <w:b/>
          <w:bCs/>
          <w:sz w:val="24"/>
          <w:szCs w:val="24"/>
        </w:rPr>
        <w:t>Ciencias Económicas Administrativas y Contables:</w:t>
      </w:r>
    </w:p>
    <w:p w14:paraId="0785D502" w14:textId="75D8F6D4" w:rsidR="00F33F81" w:rsidRDefault="00F33F81" w:rsidP="00571AA6">
      <w:pPr>
        <w:ind w:right="82"/>
        <w:jc w:val="both"/>
        <w:rPr>
          <w:rFonts w:ascii="Arial Narrow" w:hAnsi="Arial Narrow"/>
          <w:sz w:val="24"/>
          <w:szCs w:val="24"/>
        </w:rPr>
      </w:pPr>
      <w:hyperlink r:id="rId14" w:history="1">
        <w:r w:rsidRPr="00640421">
          <w:rPr>
            <w:rStyle w:val="Hipervnculo"/>
            <w:rFonts w:ascii="Arial Narrow" w:hAnsi="Arial Narrow"/>
            <w:sz w:val="24"/>
            <w:szCs w:val="24"/>
          </w:rPr>
          <w:t>https://forms.office.com/r/rHmNqxsVTT?origin=lprLink</w:t>
        </w:r>
      </w:hyperlink>
      <w:r>
        <w:rPr>
          <w:rFonts w:ascii="Arial Narrow" w:hAnsi="Arial Narrow"/>
          <w:sz w:val="24"/>
          <w:szCs w:val="24"/>
        </w:rPr>
        <w:t xml:space="preserve"> (Pregrado)</w:t>
      </w:r>
    </w:p>
    <w:p w14:paraId="46E69EE7" w14:textId="12EFB385" w:rsidR="00F33F81" w:rsidRPr="00250C8A" w:rsidRDefault="00F33F81" w:rsidP="00571AA6">
      <w:pPr>
        <w:ind w:right="82"/>
        <w:jc w:val="both"/>
        <w:rPr>
          <w:rFonts w:ascii="Arial Narrow" w:hAnsi="Arial Narrow"/>
          <w:sz w:val="24"/>
          <w:szCs w:val="24"/>
        </w:rPr>
      </w:pPr>
      <w:hyperlink r:id="rId15" w:history="1">
        <w:r w:rsidRPr="00640421">
          <w:rPr>
            <w:rStyle w:val="Hipervnculo"/>
            <w:rFonts w:ascii="Arial Narrow" w:hAnsi="Arial Narrow"/>
            <w:sz w:val="24"/>
            <w:szCs w:val="24"/>
          </w:rPr>
          <w:t>https://forms.office.com/r/2jxc1NY7RA?origin=lprLink</w:t>
        </w:r>
      </w:hyperlink>
      <w:r>
        <w:rPr>
          <w:rFonts w:ascii="Arial Narrow" w:hAnsi="Arial Narrow"/>
          <w:sz w:val="24"/>
          <w:szCs w:val="24"/>
        </w:rPr>
        <w:t xml:space="preserve"> (Maestría</w:t>
      </w:r>
    </w:p>
    <w:p w14:paraId="3AB79219" w14:textId="0C9E7950" w:rsidR="00571AA6" w:rsidRPr="00250C8A" w:rsidRDefault="00571AA6" w:rsidP="00571AA6">
      <w:pPr>
        <w:ind w:right="82"/>
        <w:jc w:val="both"/>
        <w:rPr>
          <w:rFonts w:ascii="Arial Narrow" w:hAnsi="Arial Narrow"/>
          <w:sz w:val="24"/>
          <w:szCs w:val="24"/>
        </w:rPr>
      </w:pPr>
      <w:r w:rsidRPr="000B5CA9">
        <w:rPr>
          <w:rFonts w:ascii="Arial Narrow" w:hAnsi="Arial Narrow"/>
          <w:b/>
          <w:bCs/>
          <w:sz w:val="24"/>
          <w:szCs w:val="24"/>
        </w:rPr>
        <w:t>Ciencias de la Educación:</w:t>
      </w:r>
      <w:r w:rsidR="000B5CA9">
        <w:rPr>
          <w:rFonts w:ascii="Arial Narrow" w:hAnsi="Arial Narrow"/>
          <w:sz w:val="24"/>
          <w:szCs w:val="24"/>
        </w:rPr>
        <w:t xml:space="preserve"> </w:t>
      </w:r>
      <w:hyperlink r:id="rId16" w:history="1">
        <w:r w:rsidR="000B5CA9" w:rsidRPr="00640421">
          <w:rPr>
            <w:rStyle w:val="Hipervnculo"/>
            <w:rFonts w:ascii="Arial Narrow" w:hAnsi="Arial Narrow"/>
            <w:sz w:val="24"/>
            <w:szCs w:val="24"/>
          </w:rPr>
          <w:t>https://forms.office.com/r/99Lbp6tDju</w:t>
        </w:r>
      </w:hyperlink>
      <w:r w:rsidR="000B5CA9">
        <w:rPr>
          <w:rFonts w:ascii="Arial Narrow" w:hAnsi="Arial Narrow"/>
          <w:sz w:val="24"/>
          <w:szCs w:val="24"/>
        </w:rPr>
        <w:t xml:space="preserve"> (Pregrado y Maestría) </w:t>
      </w:r>
    </w:p>
    <w:p w14:paraId="2F6C9C41" w14:textId="33169EC9" w:rsidR="00571AA6" w:rsidRPr="000B5CA9" w:rsidRDefault="00571AA6" w:rsidP="00571AA6">
      <w:pPr>
        <w:ind w:right="82"/>
        <w:jc w:val="both"/>
        <w:rPr>
          <w:rFonts w:ascii="Arial Narrow" w:hAnsi="Arial Narrow"/>
          <w:b/>
          <w:bCs/>
          <w:sz w:val="24"/>
          <w:szCs w:val="24"/>
        </w:rPr>
      </w:pPr>
      <w:r w:rsidRPr="000B5CA9">
        <w:rPr>
          <w:rFonts w:ascii="Arial Narrow" w:hAnsi="Arial Narrow"/>
          <w:b/>
          <w:bCs/>
          <w:sz w:val="24"/>
          <w:szCs w:val="24"/>
        </w:rPr>
        <w:t>Derecho:</w:t>
      </w:r>
      <w:r w:rsidR="009D1C3F">
        <w:rPr>
          <w:rFonts w:ascii="Arial Narrow" w:hAnsi="Arial Narrow"/>
          <w:b/>
          <w:bCs/>
          <w:sz w:val="24"/>
          <w:szCs w:val="24"/>
        </w:rPr>
        <w:t xml:space="preserve"> </w:t>
      </w:r>
      <w:hyperlink r:id="rId17" w:history="1">
        <w:r w:rsidR="00C526D5" w:rsidRPr="00C526D5">
          <w:rPr>
            <w:rStyle w:val="Hipervnculo"/>
            <w:rFonts w:ascii="Arial Narrow" w:hAnsi="Arial Narrow"/>
            <w:sz w:val="24"/>
            <w:szCs w:val="24"/>
          </w:rPr>
          <w:t>https://forms.office.com/r/fvfwNJaGef?origin=lprLink</w:t>
        </w:r>
      </w:hyperlink>
      <w:r w:rsidR="00C526D5" w:rsidRPr="00C526D5">
        <w:rPr>
          <w:rFonts w:ascii="Arial Narrow" w:hAnsi="Arial Narrow"/>
          <w:sz w:val="24"/>
          <w:szCs w:val="24"/>
        </w:rPr>
        <w:t xml:space="preserve"> </w:t>
      </w:r>
      <w:r w:rsidR="00C526D5">
        <w:rPr>
          <w:rFonts w:ascii="Arial Narrow" w:hAnsi="Arial Narrow"/>
          <w:b/>
          <w:bCs/>
          <w:sz w:val="24"/>
          <w:szCs w:val="24"/>
        </w:rPr>
        <w:t>(</w:t>
      </w:r>
      <w:r w:rsidR="00C526D5">
        <w:rPr>
          <w:rFonts w:ascii="Arial Narrow" w:hAnsi="Arial Narrow"/>
          <w:sz w:val="24"/>
          <w:szCs w:val="24"/>
        </w:rPr>
        <w:t>(Pregrado y Maestría))</w:t>
      </w:r>
    </w:p>
    <w:p w14:paraId="74B334EA" w14:textId="1121724E" w:rsidR="00571AA6" w:rsidRPr="00250C8A" w:rsidRDefault="00571AA6" w:rsidP="00571AA6">
      <w:pPr>
        <w:ind w:right="82"/>
        <w:jc w:val="both"/>
        <w:rPr>
          <w:rFonts w:ascii="Arial Narrow" w:hAnsi="Arial Narrow"/>
          <w:sz w:val="24"/>
          <w:szCs w:val="24"/>
        </w:rPr>
      </w:pPr>
      <w:r w:rsidRPr="000B5CA9">
        <w:rPr>
          <w:rFonts w:ascii="Arial Narrow" w:hAnsi="Arial Narrow"/>
          <w:b/>
          <w:bCs/>
          <w:sz w:val="24"/>
          <w:szCs w:val="24"/>
        </w:rPr>
        <w:t>Filosofía</w:t>
      </w:r>
      <w:r w:rsidRPr="00250C8A">
        <w:rPr>
          <w:rFonts w:ascii="Arial Narrow" w:hAnsi="Arial Narrow"/>
          <w:sz w:val="24"/>
          <w:szCs w:val="24"/>
        </w:rPr>
        <w:t>:</w:t>
      </w:r>
      <w:r w:rsidR="000B5CA9">
        <w:rPr>
          <w:rFonts w:ascii="Arial Narrow" w:hAnsi="Arial Narrow"/>
          <w:sz w:val="24"/>
          <w:szCs w:val="24"/>
        </w:rPr>
        <w:t xml:space="preserve"> </w:t>
      </w:r>
      <w:hyperlink r:id="rId18" w:history="1">
        <w:r w:rsidR="000B5CA9" w:rsidRPr="00640421">
          <w:rPr>
            <w:rStyle w:val="Hipervnculo"/>
            <w:rFonts w:ascii="Arial Narrow" w:hAnsi="Arial Narrow"/>
            <w:sz w:val="24"/>
            <w:szCs w:val="24"/>
          </w:rPr>
          <w:t>https://forms.office.com/r/uWNBeHgPcm</w:t>
        </w:r>
      </w:hyperlink>
      <w:r w:rsidR="000B5CA9">
        <w:rPr>
          <w:rFonts w:ascii="Arial Narrow" w:hAnsi="Arial Narrow"/>
          <w:sz w:val="24"/>
          <w:szCs w:val="24"/>
        </w:rPr>
        <w:t xml:space="preserve">  (Pregrado y Maestría)</w:t>
      </w:r>
    </w:p>
    <w:p w14:paraId="1A01E3E8" w14:textId="60061C8C" w:rsidR="00571AA6" w:rsidRPr="00250C8A" w:rsidRDefault="00571AA6" w:rsidP="00571AA6">
      <w:pPr>
        <w:ind w:right="82"/>
        <w:jc w:val="both"/>
        <w:rPr>
          <w:rFonts w:ascii="Arial Narrow" w:hAnsi="Arial Narrow"/>
          <w:sz w:val="24"/>
          <w:szCs w:val="24"/>
        </w:rPr>
      </w:pPr>
      <w:r w:rsidRPr="00F33F81">
        <w:rPr>
          <w:rFonts w:ascii="Arial Narrow" w:hAnsi="Arial Narrow"/>
          <w:b/>
          <w:bCs/>
          <w:sz w:val="24"/>
          <w:szCs w:val="24"/>
        </w:rPr>
        <w:t>Ingeniería:</w:t>
      </w:r>
      <w:r w:rsidR="00F33F81">
        <w:rPr>
          <w:rFonts w:ascii="Arial Narrow" w:hAnsi="Arial Narrow"/>
          <w:sz w:val="24"/>
          <w:szCs w:val="24"/>
        </w:rPr>
        <w:t xml:space="preserve"> </w:t>
      </w:r>
      <w:hyperlink r:id="rId19" w:history="1">
        <w:r w:rsidR="00F33F81" w:rsidRPr="00640421">
          <w:rPr>
            <w:rStyle w:val="Hipervnculo"/>
            <w:rFonts w:ascii="Arial Narrow" w:hAnsi="Arial Narrow"/>
            <w:sz w:val="24"/>
            <w:szCs w:val="24"/>
          </w:rPr>
          <w:t>https://forms.office.com/r/wp5THHW9G0</w:t>
        </w:r>
      </w:hyperlink>
      <w:r w:rsidR="00F33F81">
        <w:rPr>
          <w:rFonts w:ascii="Arial Narrow" w:hAnsi="Arial Narrow"/>
          <w:sz w:val="24"/>
          <w:szCs w:val="24"/>
        </w:rPr>
        <w:t xml:space="preserve"> </w:t>
      </w:r>
      <w:r w:rsidR="000B5CA9">
        <w:rPr>
          <w:rFonts w:ascii="Arial Narrow" w:hAnsi="Arial Narrow"/>
          <w:sz w:val="24"/>
          <w:szCs w:val="24"/>
        </w:rPr>
        <w:t>(Pregrado y Maestría)</w:t>
      </w:r>
    </w:p>
    <w:p w14:paraId="11C2B11D" w14:textId="363BC2CE" w:rsidR="006E70CF" w:rsidRPr="00250C8A" w:rsidRDefault="006E70CF" w:rsidP="006E70CF">
      <w:pPr>
        <w:ind w:right="82"/>
        <w:jc w:val="both"/>
        <w:rPr>
          <w:rFonts w:ascii="Arial Narrow" w:hAnsi="Arial Narrow"/>
          <w:sz w:val="22"/>
          <w:szCs w:val="22"/>
        </w:rPr>
      </w:pPr>
    </w:p>
    <w:p w14:paraId="08E6A47C" w14:textId="2702F494" w:rsidR="00D51814" w:rsidRPr="00250C8A" w:rsidRDefault="00D51814" w:rsidP="00D51814">
      <w:pPr>
        <w:pStyle w:val="Prrafodelista"/>
        <w:ind w:right="82"/>
        <w:jc w:val="both"/>
        <w:rPr>
          <w:rFonts w:ascii="Arial Narrow" w:hAnsi="Arial Narrow"/>
          <w:sz w:val="22"/>
          <w:szCs w:val="22"/>
        </w:rPr>
      </w:pPr>
    </w:p>
    <w:p w14:paraId="0D3FA9B5" w14:textId="0F4D2C35" w:rsidR="00D51814" w:rsidRPr="00E6148B" w:rsidRDefault="00D5207B" w:rsidP="00D5207B">
      <w:pPr>
        <w:pStyle w:val="Prrafodelista"/>
        <w:numPr>
          <w:ilvl w:val="0"/>
          <w:numId w:val="5"/>
        </w:numPr>
        <w:ind w:right="82"/>
        <w:jc w:val="both"/>
        <w:rPr>
          <w:rFonts w:ascii="Arial Narrow" w:hAnsi="Arial Narrow"/>
          <w:sz w:val="24"/>
          <w:szCs w:val="24"/>
        </w:rPr>
      </w:pPr>
      <w:r w:rsidRPr="00E6148B">
        <w:rPr>
          <w:rFonts w:ascii="Arial Narrow" w:hAnsi="Arial Narrow"/>
          <w:sz w:val="24"/>
          <w:szCs w:val="24"/>
        </w:rPr>
        <w:t xml:space="preserve">Los Centros de Investigación de cada facultad realizarán la selección y asignación de estudiantes a las opciones de grado, de acuerdo con la </w:t>
      </w:r>
      <w:r w:rsidR="00E6148B">
        <w:rPr>
          <w:rFonts w:ascii="Arial Narrow" w:hAnsi="Arial Narrow"/>
          <w:sz w:val="24"/>
          <w:szCs w:val="24"/>
        </w:rPr>
        <w:t>n</w:t>
      </w:r>
      <w:r w:rsidRPr="00E6148B">
        <w:rPr>
          <w:rFonts w:ascii="Arial Narrow" w:hAnsi="Arial Narrow"/>
          <w:sz w:val="24"/>
          <w:szCs w:val="24"/>
        </w:rPr>
        <w:t xml:space="preserve">ormatividad </w:t>
      </w:r>
      <w:r w:rsidR="00E6148B">
        <w:rPr>
          <w:rFonts w:ascii="Arial Narrow" w:hAnsi="Arial Narrow"/>
          <w:sz w:val="24"/>
          <w:szCs w:val="24"/>
        </w:rPr>
        <w:t>v</w:t>
      </w:r>
      <w:r w:rsidRPr="00E6148B">
        <w:rPr>
          <w:rFonts w:ascii="Arial Narrow" w:hAnsi="Arial Narrow"/>
          <w:sz w:val="24"/>
          <w:szCs w:val="24"/>
        </w:rPr>
        <w:t>igente. Para ello, las Direcciones de los Centros de Investigación coordinarán previamente la revisión de requisitos y llevarán a cabo entrevistas con cada aspirante como parte del proceso de selección.</w:t>
      </w:r>
    </w:p>
    <w:p w14:paraId="34B23E44" w14:textId="57FDE797" w:rsidR="00D5207B" w:rsidRPr="00250C8A" w:rsidRDefault="00E6148B" w:rsidP="00D5207B">
      <w:pPr>
        <w:ind w:right="82"/>
        <w:jc w:val="both"/>
        <w:rPr>
          <w:rFonts w:ascii="Arial Narrow" w:hAnsi="Arial Narrow"/>
          <w:sz w:val="22"/>
          <w:szCs w:val="22"/>
        </w:rPr>
      </w:pPr>
      <w:r w:rsidRPr="00250C8A">
        <w:rPr>
          <w:rFonts w:ascii="Arial Narrow" w:hAnsi="Arial Narro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D39A74" wp14:editId="01A6F0F2">
                <wp:simplePos x="0" y="0"/>
                <wp:positionH relativeFrom="margin">
                  <wp:posOffset>-37401</wp:posOffset>
                </wp:positionH>
                <wp:positionV relativeFrom="paragraph">
                  <wp:posOffset>54567</wp:posOffset>
                </wp:positionV>
                <wp:extent cx="6048375" cy="1537271"/>
                <wp:effectExtent l="0" t="0" r="28575" b="25400"/>
                <wp:wrapNone/>
                <wp:docPr id="931245655" name="Rectángulo 931245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53727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F293D" id="Rectángulo 931245655" o:spid="_x0000_s1026" style="position:absolute;margin-left:-2.95pt;margin-top:4.3pt;width:476.25pt;height:1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" filled="f" strokecolor="#5a5a5a [2109]" strokeweight="1.5pt">
                <w10:wrap anchorx="margin"/>
              </v:rect>
            </w:pict>
          </mc:Fallback>
        </mc:AlternateContent>
      </w:r>
    </w:p>
    <w:p w14:paraId="7978E897" w14:textId="42AA65FF" w:rsidR="00E6148B" w:rsidRDefault="00E6148B" w:rsidP="00D51814">
      <w:pPr>
        <w:ind w:right="82"/>
        <w:jc w:val="both"/>
        <w:rPr>
          <w:rFonts w:ascii="Arial Narrow" w:hAnsi="Arial Narrow"/>
          <w:b/>
          <w:bCs/>
          <w:i/>
          <w:iCs/>
          <w:sz w:val="24"/>
          <w:szCs w:val="24"/>
          <w:u w:val="single"/>
        </w:rPr>
      </w:pPr>
      <w:r>
        <w:rPr>
          <w:rFonts w:ascii="Arial Narrow" w:hAnsi="Arial Narrow"/>
          <w:b/>
          <w:bCs/>
          <w:i/>
          <w:iCs/>
          <w:noProof/>
          <w:sz w:val="24"/>
          <w:szCs w:val="24"/>
          <w:u w:val="single"/>
        </w:rPr>
        <w:drawing>
          <wp:anchor distT="0" distB="0" distL="114300" distR="114300" simplePos="0" relativeHeight="251676672" behindDoc="0" locked="0" layoutInCell="1" allowOverlap="1" wp14:anchorId="1042FC34" wp14:editId="1E17AED2">
            <wp:simplePos x="0" y="0"/>
            <wp:positionH relativeFrom="margin">
              <wp:align>left</wp:align>
            </wp:positionH>
            <wp:positionV relativeFrom="paragraph">
              <wp:posOffset>31329</wp:posOffset>
            </wp:positionV>
            <wp:extent cx="338455" cy="266700"/>
            <wp:effectExtent l="0" t="0" r="4445" b="0"/>
            <wp:wrapSquare wrapText="bothSides"/>
            <wp:docPr id="718406184" name="Imagen 4" descr="Icon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546377" name="Imagen 4" descr="Icono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1" t="14642" r="12014" b="21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05B8C8" w14:textId="6BE6347F" w:rsidR="00A53A6A" w:rsidRPr="00250C8A" w:rsidRDefault="00D51814" w:rsidP="00D51814">
      <w:pPr>
        <w:ind w:right="82"/>
        <w:jc w:val="both"/>
        <w:rPr>
          <w:rFonts w:ascii="Arial Narrow" w:hAnsi="Arial Narrow"/>
          <w:sz w:val="24"/>
          <w:szCs w:val="24"/>
        </w:rPr>
      </w:pPr>
      <w:r w:rsidRPr="00250C8A">
        <w:rPr>
          <w:rFonts w:ascii="Arial Narrow" w:hAnsi="Arial Narrow"/>
          <w:b/>
          <w:bCs/>
          <w:i/>
          <w:iCs/>
          <w:sz w:val="24"/>
          <w:szCs w:val="24"/>
          <w:u w:val="single"/>
        </w:rPr>
        <w:t>Nota:</w:t>
      </w:r>
      <w:r w:rsidRPr="00250C8A">
        <w:rPr>
          <w:rFonts w:ascii="Arial Narrow" w:hAnsi="Arial Narrow"/>
          <w:sz w:val="24"/>
          <w:szCs w:val="24"/>
        </w:rPr>
        <w:t xml:space="preserve"> </w:t>
      </w:r>
    </w:p>
    <w:p w14:paraId="3C9EFB0A" w14:textId="692DC559" w:rsidR="00B553B7" w:rsidRPr="00FF0F3B" w:rsidRDefault="00142FD0" w:rsidP="00DD0F94">
      <w:pPr>
        <w:ind w:right="82"/>
        <w:jc w:val="both"/>
        <w:rPr>
          <w:rFonts w:ascii="Arial Narrow" w:hAnsi="Arial Narrow"/>
          <w:i/>
          <w:iCs/>
        </w:rPr>
      </w:pPr>
      <w:r w:rsidRPr="00250C8A">
        <w:rPr>
          <w:rFonts w:ascii="Arial Narrow" w:hAnsi="Arial Narrow"/>
          <w:sz w:val="24"/>
          <w:szCs w:val="24"/>
        </w:rPr>
        <w:t>Los estudiantes que hayan sido vinculados previamente a un semillero o proyecto de investigación como auxiliares y deseen continuar en estas modalidades de investigación formativa</w:t>
      </w:r>
      <w:r w:rsidRPr="00250C8A">
        <w:rPr>
          <w:rFonts w:ascii="Arial Narrow" w:hAnsi="Arial Narrow"/>
          <w:b/>
          <w:bCs/>
          <w:sz w:val="24"/>
          <w:szCs w:val="24"/>
          <w:u w:val="single"/>
        </w:rPr>
        <w:t>, no deberán realizar el proceso de inscripción</w:t>
      </w:r>
      <w:r w:rsidRPr="00250C8A">
        <w:rPr>
          <w:rFonts w:ascii="Arial Narrow" w:hAnsi="Arial Narrow"/>
          <w:sz w:val="24"/>
          <w:szCs w:val="24"/>
        </w:rPr>
        <w:t xml:space="preserve">. </w:t>
      </w:r>
      <w:r w:rsidR="00B57503" w:rsidRPr="00250C8A">
        <w:rPr>
          <w:rFonts w:ascii="Arial Narrow" w:hAnsi="Arial Narrow"/>
          <w:sz w:val="24"/>
          <w:szCs w:val="24"/>
        </w:rPr>
        <w:t>El tutor junto con la dirección del centro gestionará</w:t>
      </w:r>
      <w:r w:rsidRPr="00250C8A">
        <w:rPr>
          <w:rFonts w:ascii="Arial Narrow" w:hAnsi="Arial Narrow"/>
          <w:sz w:val="24"/>
          <w:szCs w:val="24"/>
        </w:rPr>
        <w:t xml:space="preserve"> el registro y aval del estudiante durante el periodo de la convocatoria, conforme a lo establecido en el </w:t>
      </w:r>
      <w:r w:rsidRPr="00FF0F3B">
        <w:rPr>
          <w:rFonts w:ascii="Arial Narrow" w:hAnsi="Arial Narrow"/>
          <w:i/>
          <w:iCs/>
          <w:sz w:val="22"/>
          <w:szCs w:val="22"/>
        </w:rPr>
        <w:t>PROCEDIMIENTO SEMILLEROS DE INVESTIGACIÓN (GESTIÓN DE LA INVESTIGACIÓN FORMATIVA SEMILLEROS Y AUXILIARES DE INVESTIGACIÓN) - ST-INV-03-P-02.</w:t>
      </w:r>
    </w:p>
    <w:p w14:paraId="50C24DE9" w14:textId="77777777" w:rsidR="00DD0F94" w:rsidRPr="00250C8A" w:rsidRDefault="00DD0F94" w:rsidP="00DD0F94">
      <w:pPr>
        <w:ind w:right="82"/>
        <w:jc w:val="both"/>
        <w:rPr>
          <w:rFonts w:ascii="Arial Narrow" w:hAnsi="Arial Narrow"/>
          <w:sz w:val="24"/>
          <w:szCs w:val="24"/>
        </w:rPr>
      </w:pPr>
    </w:p>
    <w:p w14:paraId="452DC5A1" w14:textId="77777777" w:rsidR="00D51814" w:rsidRPr="00250C8A" w:rsidRDefault="00D51814" w:rsidP="00D51814">
      <w:pPr>
        <w:ind w:right="82"/>
        <w:jc w:val="both"/>
        <w:rPr>
          <w:rFonts w:ascii="Arial Narrow" w:hAnsi="Arial Narrow"/>
          <w:sz w:val="22"/>
          <w:szCs w:val="22"/>
        </w:rPr>
      </w:pPr>
    </w:p>
    <w:p w14:paraId="07EE4710" w14:textId="77777777" w:rsidR="00BA2353" w:rsidRDefault="00BA2353" w:rsidP="00D51814">
      <w:pPr>
        <w:ind w:right="82"/>
        <w:jc w:val="both"/>
        <w:rPr>
          <w:rFonts w:ascii="Arial Narrow" w:hAnsi="Arial Narrow"/>
          <w:b/>
          <w:bCs/>
          <w:color w:val="C00000"/>
          <w:sz w:val="32"/>
          <w:szCs w:val="32"/>
        </w:rPr>
      </w:pPr>
    </w:p>
    <w:p w14:paraId="08038E07" w14:textId="4AC1CD50" w:rsidR="00D51814" w:rsidRPr="00250C8A" w:rsidRDefault="00D51814" w:rsidP="00D51814">
      <w:pPr>
        <w:ind w:right="82"/>
        <w:jc w:val="both"/>
        <w:rPr>
          <w:rFonts w:ascii="Arial Narrow" w:hAnsi="Arial Narrow"/>
          <w:b/>
          <w:bCs/>
          <w:color w:val="C00000"/>
          <w:sz w:val="32"/>
          <w:szCs w:val="32"/>
        </w:rPr>
      </w:pPr>
      <w:r w:rsidRPr="00250C8A">
        <w:rPr>
          <w:rFonts w:ascii="Arial Narrow" w:hAnsi="Arial Narrow"/>
          <w:b/>
          <w:bCs/>
          <w:color w:val="C00000"/>
          <w:sz w:val="32"/>
          <w:szCs w:val="32"/>
        </w:rPr>
        <w:t xml:space="preserve">Formalización y Aval de </w:t>
      </w:r>
      <w:r w:rsidR="00B57503" w:rsidRPr="00250C8A">
        <w:rPr>
          <w:rFonts w:ascii="Arial Narrow" w:hAnsi="Arial Narrow"/>
          <w:b/>
          <w:bCs/>
          <w:color w:val="C00000"/>
          <w:sz w:val="32"/>
          <w:szCs w:val="32"/>
        </w:rPr>
        <w:t>estudiantes seleccionado</w:t>
      </w:r>
    </w:p>
    <w:p w14:paraId="76520498" w14:textId="77777777" w:rsidR="00B57503" w:rsidRPr="003D4883" w:rsidRDefault="00B57503" w:rsidP="00B57503">
      <w:pPr>
        <w:ind w:right="82"/>
        <w:jc w:val="both"/>
        <w:rPr>
          <w:rFonts w:ascii="Arial Narrow" w:hAnsi="Arial Narrow"/>
          <w:sz w:val="22"/>
          <w:szCs w:val="22"/>
        </w:rPr>
      </w:pPr>
    </w:p>
    <w:p w14:paraId="52DF480E" w14:textId="453C3158" w:rsidR="00C04050" w:rsidRPr="00250C8A" w:rsidRDefault="00C500D9" w:rsidP="00B57503">
      <w:pPr>
        <w:ind w:right="8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</w:t>
      </w:r>
      <w:r w:rsidR="00B57503" w:rsidRPr="00250C8A">
        <w:rPr>
          <w:rFonts w:ascii="Arial Narrow" w:hAnsi="Arial Narrow"/>
          <w:sz w:val="24"/>
          <w:szCs w:val="24"/>
        </w:rPr>
        <w:t>as Direcciones de Investigación de cada facultad se encargarán de formalizar y avalar a los estudiantes seleccionados en las diferentes opciones de grado con componente investigativo, siguiendo los protocolos y procedimientos establecidos por cada facultad y la normatividad vigente.</w:t>
      </w:r>
    </w:p>
    <w:p w14:paraId="36FF4466" w14:textId="6C738D9E" w:rsidR="00B57503" w:rsidRPr="00250C8A" w:rsidRDefault="000B5CA9" w:rsidP="000B5CA9">
      <w:pPr>
        <w:tabs>
          <w:tab w:val="left" w:pos="990"/>
        </w:tabs>
        <w:ind w:right="8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69426C25" w14:textId="56FCA7F6" w:rsidR="00E6148B" w:rsidRDefault="00B57503" w:rsidP="00B57503">
      <w:pPr>
        <w:ind w:right="82"/>
        <w:jc w:val="both"/>
        <w:rPr>
          <w:rFonts w:ascii="Arial Narrow" w:hAnsi="Arial Narrow"/>
          <w:i/>
          <w:iCs/>
          <w:sz w:val="22"/>
          <w:szCs w:val="22"/>
        </w:rPr>
      </w:pPr>
      <w:r w:rsidRPr="00250C8A">
        <w:rPr>
          <w:rFonts w:ascii="Arial Narrow" w:hAnsi="Arial Narrow"/>
          <w:sz w:val="24"/>
          <w:szCs w:val="24"/>
        </w:rPr>
        <w:t>Para las opciones de grado por Participación en Semilleros y Auxiliares de Investigación, el registro, vinculación, aval y seguimiento se realizarán a través del Sistema para la Gestión de la Investigación y la Proyección Social – Centenario (</w:t>
      </w:r>
      <w:hyperlink r:id="rId20" w:history="1">
        <w:r w:rsidRPr="00250C8A">
          <w:rPr>
            <w:rStyle w:val="Hipervnculo"/>
            <w:rFonts w:ascii="Arial Narrow" w:hAnsi="Arial Narrow"/>
            <w:color w:val="auto"/>
            <w:sz w:val="24"/>
            <w:szCs w:val="24"/>
          </w:rPr>
          <w:t>https://inv-centenario.unilibre.edu.co/</w:t>
        </w:r>
      </w:hyperlink>
      <w:r w:rsidRPr="00250C8A">
        <w:rPr>
          <w:rFonts w:ascii="Arial Narrow" w:hAnsi="Arial Narrow"/>
          <w:sz w:val="24"/>
          <w:szCs w:val="24"/>
        </w:rPr>
        <w:t xml:space="preserve">), conforme al </w:t>
      </w:r>
      <w:r w:rsidRPr="00250C8A">
        <w:rPr>
          <w:rFonts w:ascii="Arial Narrow" w:hAnsi="Arial Narrow"/>
          <w:i/>
          <w:iCs/>
          <w:sz w:val="22"/>
          <w:szCs w:val="22"/>
        </w:rPr>
        <w:t>PROCEDIMIENTO SEMILLEROS DE INVESTIGACIÓN (GESTIÓN DE LA INVESTIGACIÓN FORMATIVA SEMILLEROS Y AUXILIARES DE INVESTIGACIÓN) - ST-INV-03-P-02</w:t>
      </w:r>
      <w:r w:rsidR="00E6148B">
        <w:rPr>
          <w:rFonts w:ascii="Arial Narrow" w:hAnsi="Arial Narrow"/>
          <w:i/>
          <w:iCs/>
          <w:sz w:val="22"/>
          <w:szCs w:val="22"/>
        </w:rPr>
        <w:t>.</w:t>
      </w:r>
    </w:p>
    <w:p w14:paraId="703816D2" w14:textId="77777777" w:rsidR="00E6148B" w:rsidRDefault="00E6148B" w:rsidP="00B57503">
      <w:pPr>
        <w:ind w:right="82"/>
        <w:jc w:val="both"/>
        <w:rPr>
          <w:rFonts w:ascii="Arial Narrow" w:hAnsi="Arial Narrow"/>
          <w:i/>
          <w:iCs/>
          <w:sz w:val="22"/>
          <w:szCs w:val="22"/>
        </w:rPr>
      </w:pPr>
    </w:p>
    <w:p w14:paraId="02E88B51" w14:textId="77777777" w:rsidR="00E6148B" w:rsidRDefault="00E6148B" w:rsidP="00B57503">
      <w:pPr>
        <w:ind w:right="82"/>
        <w:jc w:val="both"/>
        <w:rPr>
          <w:rFonts w:ascii="Arial Narrow" w:hAnsi="Arial Narrow"/>
          <w:i/>
          <w:iCs/>
          <w:sz w:val="22"/>
          <w:szCs w:val="22"/>
        </w:rPr>
      </w:pPr>
    </w:p>
    <w:p w14:paraId="4F416FB0" w14:textId="77777777" w:rsidR="00E6148B" w:rsidRDefault="00E6148B" w:rsidP="00B57503">
      <w:pPr>
        <w:ind w:right="82"/>
        <w:jc w:val="both"/>
        <w:rPr>
          <w:rFonts w:ascii="Arial Narrow" w:hAnsi="Arial Narrow"/>
          <w:i/>
          <w:iCs/>
          <w:sz w:val="22"/>
          <w:szCs w:val="22"/>
        </w:rPr>
      </w:pPr>
    </w:p>
    <w:p w14:paraId="24420AD5" w14:textId="77777777" w:rsidR="00E6148B" w:rsidRDefault="00E6148B" w:rsidP="00B57503">
      <w:pPr>
        <w:ind w:right="82"/>
        <w:jc w:val="both"/>
        <w:rPr>
          <w:rFonts w:ascii="Arial Narrow" w:hAnsi="Arial Narrow"/>
          <w:i/>
          <w:iCs/>
          <w:sz w:val="22"/>
          <w:szCs w:val="22"/>
        </w:rPr>
      </w:pPr>
    </w:p>
    <w:p w14:paraId="49242274" w14:textId="77777777" w:rsidR="00E6148B" w:rsidRDefault="00E6148B" w:rsidP="00B57503">
      <w:pPr>
        <w:ind w:right="82"/>
        <w:jc w:val="both"/>
        <w:rPr>
          <w:rFonts w:ascii="Arial Narrow" w:hAnsi="Arial Narrow"/>
          <w:i/>
          <w:iCs/>
          <w:sz w:val="22"/>
          <w:szCs w:val="22"/>
        </w:rPr>
      </w:pPr>
    </w:p>
    <w:p w14:paraId="6C627917" w14:textId="77777777" w:rsidR="00E6148B" w:rsidRDefault="00E6148B" w:rsidP="00B57503">
      <w:pPr>
        <w:ind w:right="82"/>
        <w:jc w:val="both"/>
        <w:rPr>
          <w:rFonts w:ascii="Arial Narrow" w:hAnsi="Arial Narrow"/>
          <w:i/>
          <w:iCs/>
          <w:sz w:val="22"/>
          <w:szCs w:val="22"/>
        </w:rPr>
      </w:pPr>
    </w:p>
    <w:p w14:paraId="75266543" w14:textId="77777777" w:rsidR="00E6148B" w:rsidRDefault="00E6148B" w:rsidP="00B57503">
      <w:pPr>
        <w:ind w:right="82"/>
        <w:jc w:val="both"/>
        <w:rPr>
          <w:rFonts w:ascii="Arial Narrow" w:hAnsi="Arial Narrow"/>
          <w:i/>
          <w:iCs/>
          <w:sz w:val="22"/>
          <w:szCs w:val="22"/>
        </w:rPr>
      </w:pPr>
    </w:p>
    <w:p w14:paraId="0ABB8BCE" w14:textId="77777777" w:rsidR="00E6148B" w:rsidRDefault="00E6148B" w:rsidP="00B57503">
      <w:pPr>
        <w:ind w:right="82"/>
        <w:jc w:val="both"/>
        <w:rPr>
          <w:rFonts w:ascii="Arial Narrow" w:hAnsi="Arial Narrow"/>
          <w:i/>
          <w:iCs/>
          <w:sz w:val="22"/>
          <w:szCs w:val="22"/>
        </w:rPr>
      </w:pPr>
    </w:p>
    <w:p w14:paraId="083EA9D6" w14:textId="77777777" w:rsidR="00E6148B" w:rsidRDefault="00E6148B" w:rsidP="00B57503">
      <w:pPr>
        <w:ind w:right="82"/>
        <w:jc w:val="both"/>
        <w:rPr>
          <w:rFonts w:ascii="Arial Narrow" w:hAnsi="Arial Narrow"/>
          <w:i/>
          <w:iCs/>
          <w:sz w:val="22"/>
          <w:szCs w:val="22"/>
        </w:rPr>
      </w:pPr>
    </w:p>
    <w:p w14:paraId="70D0EC0F" w14:textId="77777777" w:rsidR="00E6148B" w:rsidRDefault="00E6148B" w:rsidP="00B57503">
      <w:pPr>
        <w:ind w:right="82"/>
        <w:jc w:val="both"/>
        <w:rPr>
          <w:rFonts w:ascii="Arial Narrow" w:hAnsi="Arial Narrow"/>
          <w:i/>
          <w:iCs/>
          <w:sz w:val="22"/>
          <w:szCs w:val="22"/>
        </w:rPr>
      </w:pPr>
    </w:p>
    <w:p w14:paraId="173B3F6B" w14:textId="77777777" w:rsidR="00E6148B" w:rsidRDefault="00E6148B" w:rsidP="00B57503">
      <w:pPr>
        <w:ind w:right="82"/>
        <w:jc w:val="both"/>
        <w:rPr>
          <w:rFonts w:ascii="Arial Narrow" w:hAnsi="Arial Narrow"/>
          <w:i/>
          <w:iCs/>
          <w:sz w:val="22"/>
          <w:szCs w:val="22"/>
        </w:rPr>
      </w:pPr>
    </w:p>
    <w:p w14:paraId="4BD2206D" w14:textId="19FCEDCB" w:rsidR="00405BAA" w:rsidRDefault="00B57503" w:rsidP="00B57503">
      <w:pPr>
        <w:ind w:right="82"/>
        <w:jc w:val="both"/>
        <w:rPr>
          <w:rFonts w:ascii="Arial Narrow" w:hAnsi="Arial Narrow"/>
          <w:i/>
          <w:iCs/>
          <w:sz w:val="22"/>
          <w:szCs w:val="22"/>
        </w:rPr>
      </w:pPr>
      <w:r w:rsidRPr="00250C8A">
        <w:rPr>
          <w:rFonts w:ascii="Arial Narrow" w:hAnsi="Arial Narrow"/>
          <w:i/>
          <w:iCs/>
          <w:sz w:val="22"/>
          <w:szCs w:val="22"/>
        </w:rPr>
        <w:t>.</w:t>
      </w:r>
    </w:p>
    <w:p w14:paraId="0DDC895C" w14:textId="77777777" w:rsidR="003D4883" w:rsidRDefault="003D4883" w:rsidP="00B57503">
      <w:pPr>
        <w:ind w:right="82"/>
        <w:jc w:val="both"/>
        <w:rPr>
          <w:rFonts w:ascii="Arial Narrow" w:hAnsi="Arial Narrow"/>
          <w:i/>
          <w:iCs/>
          <w:sz w:val="22"/>
          <w:szCs w:val="22"/>
        </w:rPr>
      </w:pPr>
    </w:p>
    <w:p w14:paraId="19D5395E" w14:textId="77777777" w:rsidR="00B57503" w:rsidRDefault="00B57503" w:rsidP="00B57503">
      <w:pPr>
        <w:pStyle w:val="Prrafodelista"/>
        <w:numPr>
          <w:ilvl w:val="0"/>
          <w:numId w:val="10"/>
        </w:numPr>
        <w:ind w:right="82"/>
        <w:jc w:val="both"/>
        <w:rPr>
          <w:rFonts w:ascii="Arial Narrow" w:hAnsi="Arial Narrow"/>
          <w:sz w:val="24"/>
          <w:szCs w:val="24"/>
        </w:rPr>
      </w:pPr>
      <w:r w:rsidRPr="00250C8A">
        <w:rPr>
          <w:rFonts w:ascii="Arial Narrow" w:hAnsi="Arial Narrow"/>
          <w:sz w:val="24"/>
          <w:szCs w:val="24"/>
        </w:rPr>
        <w:t>Opción Semilleros de Investigación:</w:t>
      </w:r>
    </w:p>
    <w:p w14:paraId="110D4F2B" w14:textId="77777777" w:rsidR="003D4883" w:rsidRPr="00083069" w:rsidRDefault="003D4883" w:rsidP="003D4883">
      <w:pPr>
        <w:pStyle w:val="Prrafodelista"/>
        <w:ind w:right="82"/>
        <w:jc w:val="both"/>
        <w:rPr>
          <w:rFonts w:ascii="Arial Narrow" w:hAnsi="Arial Narrow"/>
          <w:sz w:val="4"/>
          <w:szCs w:val="4"/>
        </w:rPr>
      </w:pPr>
    </w:p>
    <w:p w14:paraId="2A5F58D7" w14:textId="2CAB91C5" w:rsidR="00B57503" w:rsidRDefault="00B57503" w:rsidP="00B57503">
      <w:pPr>
        <w:ind w:right="82"/>
        <w:jc w:val="both"/>
        <w:rPr>
          <w:rFonts w:ascii="Arial Narrow" w:hAnsi="Arial Narrow"/>
          <w:i/>
          <w:iCs/>
          <w:sz w:val="24"/>
          <w:szCs w:val="24"/>
        </w:rPr>
      </w:pPr>
      <w:r w:rsidRPr="00250C8A">
        <w:rPr>
          <w:rFonts w:ascii="Arial Narrow" w:hAnsi="Arial Narrow"/>
          <w:sz w:val="24"/>
          <w:szCs w:val="24"/>
        </w:rPr>
        <w:t>Una vez que el tutor haya realizado el registro y elaborado el plan operativo del semillero, deberá postularse</w:t>
      </w:r>
      <w:r w:rsidR="00083069">
        <w:rPr>
          <w:rFonts w:ascii="Arial Narrow" w:hAnsi="Arial Narrow"/>
          <w:sz w:val="24"/>
          <w:szCs w:val="24"/>
        </w:rPr>
        <w:t xml:space="preserve"> </w:t>
      </w:r>
      <w:r w:rsidR="00083069" w:rsidRPr="00903D66">
        <w:rPr>
          <w:rFonts w:ascii="Arial Narrow" w:hAnsi="Arial Narrow"/>
          <w:sz w:val="24"/>
          <w:szCs w:val="24"/>
        </w:rPr>
        <w:t>en centenario</w:t>
      </w:r>
      <w:r w:rsidRPr="00250C8A">
        <w:rPr>
          <w:rFonts w:ascii="Arial Narrow" w:hAnsi="Arial Narrow"/>
          <w:sz w:val="24"/>
          <w:szCs w:val="24"/>
        </w:rPr>
        <w:t xml:space="preserve"> a la convocatoria en el Sistema Centenario, seleccionando la denominada </w:t>
      </w:r>
      <w:r w:rsidR="003D4883" w:rsidRPr="003D4883">
        <w:rPr>
          <w:rFonts w:ascii="Arial Narrow" w:hAnsi="Arial Narrow"/>
          <w:b/>
          <w:bCs/>
          <w:sz w:val="24"/>
          <w:szCs w:val="24"/>
        </w:rPr>
        <w:t>3-2-02- 2025_BOG_ Convocatoria 2025-2 para el registro y aval de Semilleros y Auxiliares de investigación</w:t>
      </w:r>
      <w:r w:rsidRPr="00250C8A">
        <w:rPr>
          <w:rFonts w:ascii="Arial Narrow" w:hAnsi="Arial Narrow"/>
          <w:b/>
          <w:bCs/>
          <w:sz w:val="24"/>
          <w:szCs w:val="24"/>
        </w:rPr>
        <w:t xml:space="preserve">, </w:t>
      </w:r>
      <w:r w:rsidRPr="003D4883">
        <w:rPr>
          <w:rFonts w:ascii="Arial Narrow" w:hAnsi="Arial Narrow"/>
          <w:sz w:val="24"/>
          <w:szCs w:val="24"/>
        </w:rPr>
        <w:t>siguiendo esta ruta:</w:t>
      </w:r>
      <w:r w:rsidR="003D4883">
        <w:rPr>
          <w:rFonts w:ascii="Arial Narrow" w:hAnsi="Arial Narrow"/>
          <w:sz w:val="24"/>
          <w:szCs w:val="24"/>
        </w:rPr>
        <w:t xml:space="preserve"> </w:t>
      </w:r>
      <w:r w:rsidRPr="00250C8A">
        <w:rPr>
          <w:rFonts w:ascii="Arial Narrow" w:hAnsi="Arial Narrow"/>
          <w:i/>
          <w:iCs/>
          <w:sz w:val="24"/>
          <w:szCs w:val="24"/>
        </w:rPr>
        <w:t>Semillero de Investigación &gt; Editar Semillero &gt; Convocatoria, Convenios, Redes y Alianzas &gt; Convocatorias.</w:t>
      </w:r>
    </w:p>
    <w:p w14:paraId="7A214788" w14:textId="77777777" w:rsidR="00850E2C" w:rsidRDefault="00850E2C" w:rsidP="00B57503">
      <w:pPr>
        <w:ind w:right="82"/>
        <w:jc w:val="both"/>
        <w:rPr>
          <w:rFonts w:ascii="Arial Narrow" w:hAnsi="Arial Narrow"/>
          <w:i/>
          <w:iCs/>
          <w:sz w:val="24"/>
          <w:szCs w:val="24"/>
        </w:rPr>
      </w:pPr>
    </w:p>
    <w:p w14:paraId="6F5F6CD5" w14:textId="77777777" w:rsidR="00D91527" w:rsidRPr="00D91527" w:rsidRDefault="00D91527" w:rsidP="00D91527">
      <w:pPr>
        <w:pStyle w:val="Textoindependiente"/>
        <w:rPr>
          <w:rFonts w:ascii="Arial Narrow" w:eastAsia="Times New Roman" w:hAnsi="Arial Narrow" w:cs="Times New Roman"/>
          <w:lang w:val="es-CO"/>
        </w:rPr>
      </w:pPr>
      <w:r w:rsidRPr="00D91527">
        <w:rPr>
          <w:rFonts w:ascii="Arial Narrow" w:eastAsia="Times New Roman" w:hAnsi="Arial Narrow" w:cs="Times New Roman"/>
          <w:lang w:val="es-CO"/>
        </w:rPr>
        <w:t>El Plan Operativo deberá contener los siguientes datos básicos:</w:t>
      </w:r>
    </w:p>
    <w:p w14:paraId="3ADF14ED" w14:textId="1954A190" w:rsidR="00D91527" w:rsidRPr="0032568A" w:rsidRDefault="00D91527" w:rsidP="00D91527">
      <w:pPr>
        <w:pStyle w:val="Prrafodelista"/>
        <w:widowControl w:val="0"/>
        <w:numPr>
          <w:ilvl w:val="0"/>
          <w:numId w:val="10"/>
        </w:numPr>
        <w:tabs>
          <w:tab w:val="left" w:pos="1702"/>
        </w:tabs>
        <w:autoSpaceDE w:val="0"/>
        <w:autoSpaceDN w:val="0"/>
        <w:spacing w:before="292"/>
        <w:ind w:right="982"/>
        <w:rPr>
          <w:rFonts w:ascii="Arial Narrow" w:hAnsi="Arial Narrow"/>
          <w:b/>
          <w:bCs/>
          <w:sz w:val="24"/>
          <w:szCs w:val="24"/>
        </w:rPr>
      </w:pPr>
      <w:r w:rsidRPr="00D91527">
        <w:rPr>
          <w:rFonts w:ascii="Arial Narrow" w:hAnsi="Arial Narrow"/>
          <w:sz w:val="24"/>
          <w:szCs w:val="24"/>
        </w:rPr>
        <w:t xml:space="preserve">Nombre del Plan (Se sugiere denominar el plan de la siguiente manera: </w:t>
      </w:r>
      <w:r w:rsidRPr="0032568A">
        <w:rPr>
          <w:rFonts w:ascii="Arial Narrow" w:hAnsi="Arial Narrow"/>
          <w:b/>
          <w:bCs/>
          <w:sz w:val="24"/>
          <w:szCs w:val="24"/>
        </w:rPr>
        <w:t>Plan Operativo_2025-</w:t>
      </w:r>
      <w:r w:rsidR="0032568A" w:rsidRPr="0032568A">
        <w:rPr>
          <w:rFonts w:ascii="Arial Narrow" w:hAnsi="Arial Narrow"/>
          <w:b/>
          <w:bCs/>
          <w:sz w:val="24"/>
          <w:szCs w:val="24"/>
        </w:rPr>
        <w:t>2</w:t>
      </w:r>
      <w:r w:rsidRPr="0032568A">
        <w:rPr>
          <w:rFonts w:ascii="Arial Narrow" w:hAnsi="Arial Narrow"/>
          <w:b/>
          <w:bCs/>
          <w:sz w:val="24"/>
          <w:szCs w:val="24"/>
        </w:rPr>
        <w:t>_ Nombre del Semillero</w:t>
      </w:r>
    </w:p>
    <w:p w14:paraId="1B329128" w14:textId="05DAF358" w:rsidR="00D91527" w:rsidRPr="00D91527" w:rsidRDefault="00D91527" w:rsidP="00D91527">
      <w:pPr>
        <w:pStyle w:val="Prrafodelista"/>
        <w:widowControl w:val="0"/>
        <w:numPr>
          <w:ilvl w:val="0"/>
          <w:numId w:val="10"/>
        </w:numPr>
        <w:tabs>
          <w:tab w:val="left" w:pos="1701"/>
        </w:tabs>
        <w:autoSpaceDE w:val="0"/>
        <w:autoSpaceDN w:val="0"/>
        <w:spacing w:line="305" w:lineRule="exact"/>
        <w:rPr>
          <w:rFonts w:ascii="Arial Narrow" w:hAnsi="Arial Narrow"/>
          <w:sz w:val="24"/>
          <w:szCs w:val="24"/>
        </w:rPr>
      </w:pPr>
      <w:r w:rsidRPr="00D91527">
        <w:rPr>
          <w:rFonts w:ascii="Arial Narrow" w:hAnsi="Arial Narrow"/>
          <w:sz w:val="24"/>
          <w:szCs w:val="24"/>
        </w:rPr>
        <w:t>Fecha de inicio del plan</w:t>
      </w:r>
      <w:r w:rsidR="0032568A">
        <w:rPr>
          <w:rFonts w:ascii="Arial Narrow" w:hAnsi="Arial Narrow"/>
          <w:sz w:val="24"/>
          <w:szCs w:val="24"/>
        </w:rPr>
        <w:t>: 28 de agosto de 2025</w:t>
      </w:r>
    </w:p>
    <w:p w14:paraId="7DF762D3" w14:textId="52872AEC" w:rsidR="00D91527" w:rsidRPr="00D91527" w:rsidRDefault="00D91527" w:rsidP="00D91527">
      <w:pPr>
        <w:pStyle w:val="Prrafodelista"/>
        <w:widowControl w:val="0"/>
        <w:numPr>
          <w:ilvl w:val="0"/>
          <w:numId w:val="10"/>
        </w:numPr>
        <w:tabs>
          <w:tab w:val="left" w:pos="1702"/>
        </w:tabs>
        <w:autoSpaceDE w:val="0"/>
        <w:autoSpaceDN w:val="0"/>
        <w:spacing w:before="2"/>
        <w:ind w:right="975"/>
        <w:rPr>
          <w:rFonts w:ascii="Arial Narrow" w:hAnsi="Arial Narrow"/>
          <w:sz w:val="24"/>
          <w:szCs w:val="24"/>
        </w:rPr>
      </w:pPr>
      <w:r w:rsidRPr="00D91527">
        <w:rPr>
          <w:rFonts w:ascii="Arial Narrow" w:hAnsi="Arial Narrow"/>
          <w:sz w:val="24"/>
          <w:szCs w:val="24"/>
        </w:rPr>
        <w:t>Fecha de finalización</w:t>
      </w:r>
      <w:r w:rsidR="0032568A">
        <w:rPr>
          <w:rFonts w:ascii="Arial Narrow" w:hAnsi="Arial Narrow"/>
          <w:sz w:val="24"/>
          <w:szCs w:val="24"/>
        </w:rPr>
        <w:t>: 12 de diciembre de 2025</w:t>
      </w:r>
    </w:p>
    <w:p w14:paraId="16973ACE" w14:textId="77777777" w:rsidR="00D91527" w:rsidRPr="00D91527" w:rsidRDefault="00D91527" w:rsidP="00D91527">
      <w:pPr>
        <w:pStyle w:val="Prrafodelista"/>
        <w:widowControl w:val="0"/>
        <w:numPr>
          <w:ilvl w:val="0"/>
          <w:numId w:val="10"/>
        </w:numPr>
        <w:tabs>
          <w:tab w:val="left" w:pos="1701"/>
        </w:tabs>
        <w:autoSpaceDE w:val="0"/>
        <w:autoSpaceDN w:val="0"/>
        <w:spacing w:line="304" w:lineRule="exact"/>
        <w:rPr>
          <w:rFonts w:ascii="Arial Narrow" w:hAnsi="Arial Narrow"/>
          <w:sz w:val="24"/>
          <w:szCs w:val="24"/>
        </w:rPr>
      </w:pPr>
      <w:r w:rsidRPr="00D91527">
        <w:rPr>
          <w:rFonts w:ascii="Arial Narrow" w:hAnsi="Arial Narrow"/>
          <w:sz w:val="24"/>
          <w:szCs w:val="24"/>
        </w:rPr>
        <w:t>Objetivos estratégicos del plan</w:t>
      </w:r>
    </w:p>
    <w:p w14:paraId="42B7B7F1" w14:textId="0A0A13A8" w:rsidR="00D91527" w:rsidRPr="00D91527" w:rsidRDefault="00D91527" w:rsidP="00D91527">
      <w:pPr>
        <w:pStyle w:val="Prrafodelista"/>
        <w:widowControl w:val="0"/>
        <w:numPr>
          <w:ilvl w:val="0"/>
          <w:numId w:val="10"/>
        </w:numPr>
        <w:tabs>
          <w:tab w:val="left" w:pos="1702"/>
        </w:tabs>
        <w:autoSpaceDE w:val="0"/>
        <w:autoSpaceDN w:val="0"/>
        <w:spacing w:line="242" w:lineRule="auto"/>
        <w:ind w:right="977"/>
        <w:rPr>
          <w:rFonts w:ascii="Arial Narrow" w:hAnsi="Arial Narrow"/>
          <w:sz w:val="24"/>
          <w:szCs w:val="24"/>
        </w:rPr>
      </w:pPr>
      <w:r w:rsidRPr="00D91527">
        <w:rPr>
          <w:rFonts w:ascii="Arial Narrow" w:hAnsi="Arial Narrow"/>
          <w:sz w:val="24"/>
          <w:szCs w:val="24"/>
        </w:rPr>
        <w:t>Registro de las actividades a realizar y sus responsables (deben estar relacionadas con los objetivos estratégicos del plan</w:t>
      </w:r>
      <w:r w:rsidR="00BA2353">
        <w:rPr>
          <w:rFonts w:ascii="Arial Narrow" w:hAnsi="Arial Narrow"/>
          <w:sz w:val="24"/>
          <w:szCs w:val="24"/>
        </w:rPr>
        <w:t xml:space="preserve"> y deben reflejar la intención formativa académica y científica del estudiante</w:t>
      </w:r>
      <w:r w:rsidR="00D61B4C">
        <w:rPr>
          <w:rFonts w:ascii="Arial Narrow" w:hAnsi="Arial Narrow"/>
          <w:sz w:val="24"/>
          <w:szCs w:val="24"/>
        </w:rPr>
        <w:t>).</w:t>
      </w:r>
    </w:p>
    <w:p w14:paraId="1D1880DA" w14:textId="77777777" w:rsidR="00D91527" w:rsidRPr="00D91527" w:rsidRDefault="00D91527" w:rsidP="00D91527">
      <w:pPr>
        <w:pStyle w:val="Prrafodelista"/>
        <w:widowControl w:val="0"/>
        <w:numPr>
          <w:ilvl w:val="0"/>
          <w:numId w:val="10"/>
        </w:numPr>
        <w:tabs>
          <w:tab w:val="left" w:pos="1701"/>
        </w:tabs>
        <w:autoSpaceDE w:val="0"/>
        <w:autoSpaceDN w:val="0"/>
        <w:spacing w:line="301" w:lineRule="exact"/>
        <w:rPr>
          <w:rFonts w:ascii="Arial Narrow" w:hAnsi="Arial Narrow"/>
          <w:sz w:val="24"/>
          <w:szCs w:val="24"/>
        </w:rPr>
      </w:pPr>
      <w:r w:rsidRPr="00D91527">
        <w:rPr>
          <w:rFonts w:ascii="Arial Narrow" w:hAnsi="Arial Narrow"/>
          <w:sz w:val="24"/>
          <w:szCs w:val="24"/>
        </w:rPr>
        <w:t xml:space="preserve">Proyección de productos (bajo la tipología de </w:t>
      </w:r>
      <w:proofErr w:type="spellStart"/>
      <w:r w:rsidRPr="00D91527">
        <w:rPr>
          <w:rFonts w:ascii="Arial Narrow" w:hAnsi="Arial Narrow"/>
          <w:sz w:val="24"/>
          <w:szCs w:val="24"/>
        </w:rPr>
        <w:t>Minciencias</w:t>
      </w:r>
      <w:proofErr w:type="spellEnd"/>
      <w:r w:rsidRPr="00D91527">
        <w:rPr>
          <w:rFonts w:ascii="Arial Narrow" w:hAnsi="Arial Narrow"/>
          <w:sz w:val="24"/>
          <w:szCs w:val="24"/>
        </w:rPr>
        <w:t>)</w:t>
      </w:r>
    </w:p>
    <w:p w14:paraId="12BC97B2" w14:textId="4EF3A908" w:rsidR="003D4883" w:rsidRDefault="00850E2C" w:rsidP="00850E2C">
      <w:pPr>
        <w:pStyle w:val="TableParagraph"/>
        <w:spacing w:before="240" w:line="259" w:lineRule="auto"/>
        <w:ind w:left="0" w:right="194"/>
        <w:jc w:val="both"/>
        <w:rPr>
          <w:rFonts w:ascii="Arial Narrow" w:hAnsi="Arial Narrow"/>
          <w:i/>
          <w:iCs/>
          <w:sz w:val="24"/>
          <w:szCs w:val="24"/>
        </w:rPr>
      </w:pPr>
      <w:r w:rsidRPr="00E6148B">
        <w:rPr>
          <w:rFonts w:ascii="Arial Narrow" w:eastAsia="Times New Roman" w:hAnsi="Arial Narrow" w:cs="Times New Roman"/>
          <w:sz w:val="24"/>
          <w:szCs w:val="24"/>
          <w:lang w:val="es-CO"/>
        </w:rPr>
        <w:t>Los docentes pueden acceder a los video tutoriales de Centenario en el siguiente enlace:</w:t>
      </w:r>
      <w:r w:rsidRPr="00E6148B">
        <w:rPr>
          <w:rFonts w:ascii="Arial Narrow" w:eastAsia="Times New Roman" w:hAnsi="Arial Narrow" w:cs="Times New Roman"/>
          <w:sz w:val="24"/>
          <w:szCs w:val="24"/>
          <w:lang w:val="es-CO"/>
        </w:rPr>
        <w:br/>
      </w:r>
      <w:hyperlink r:id="rId21" w:tgtFrame="_blank" w:history="1">
        <w:r w:rsidRPr="00E6148B">
          <w:rPr>
            <w:rFonts w:ascii="Arial Narrow" w:eastAsia="Times New Roman" w:hAnsi="Arial Narrow" w:cs="Times New Roman"/>
            <w:sz w:val="24"/>
            <w:szCs w:val="24"/>
            <w:lang w:val="es-CO"/>
          </w:rPr>
          <w:t>https://portal.unilibre.edu.co/investigacion/material-de-apoyo/</w:t>
        </w:r>
      </w:hyperlink>
      <w:r w:rsidR="00BD19CE">
        <w:t xml:space="preserve"> </w:t>
      </w:r>
      <w:r>
        <w:rPr>
          <w:rFonts w:ascii="Arial Narrow" w:eastAsia="Times New Roman" w:hAnsi="Arial Narrow" w:cs="Times New Roman"/>
          <w:lang w:val="es-CO"/>
        </w:rPr>
        <w:t xml:space="preserve"> </w:t>
      </w:r>
      <w:r w:rsidR="00BD19CE">
        <w:rPr>
          <w:rFonts w:ascii="Arial Narrow" w:eastAsia="Times New Roman" w:hAnsi="Arial Narrow" w:cs="Times New Roman"/>
          <w:lang w:val="es-CO"/>
        </w:rPr>
        <w:t xml:space="preserve"> </w:t>
      </w:r>
    </w:p>
    <w:p w14:paraId="6B6CE2E7" w14:textId="77777777" w:rsidR="003D4883" w:rsidRPr="00250C8A" w:rsidRDefault="003D4883" w:rsidP="00B57503">
      <w:pPr>
        <w:ind w:right="82"/>
        <w:jc w:val="both"/>
        <w:rPr>
          <w:rFonts w:ascii="Arial Narrow" w:hAnsi="Arial Narrow"/>
          <w:i/>
          <w:iCs/>
          <w:sz w:val="24"/>
          <w:szCs w:val="24"/>
        </w:rPr>
      </w:pPr>
    </w:p>
    <w:p w14:paraId="77A32BDB" w14:textId="77777777" w:rsidR="00B57503" w:rsidRDefault="00B57503" w:rsidP="00B57503">
      <w:pPr>
        <w:pStyle w:val="Prrafodelista"/>
        <w:numPr>
          <w:ilvl w:val="0"/>
          <w:numId w:val="10"/>
        </w:numPr>
        <w:ind w:right="82"/>
        <w:jc w:val="both"/>
        <w:rPr>
          <w:rFonts w:ascii="Arial Narrow" w:hAnsi="Arial Narrow"/>
          <w:sz w:val="24"/>
          <w:szCs w:val="24"/>
        </w:rPr>
      </w:pPr>
      <w:r w:rsidRPr="00250C8A">
        <w:rPr>
          <w:rFonts w:ascii="Arial Narrow" w:hAnsi="Arial Narrow"/>
          <w:sz w:val="24"/>
          <w:szCs w:val="24"/>
        </w:rPr>
        <w:t>Opción Auxiliares de Investigación:</w:t>
      </w:r>
    </w:p>
    <w:p w14:paraId="640167D6" w14:textId="77777777" w:rsidR="003D4883" w:rsidRPr="00250C8A" w:rsidRDefault="003D4883" w:rsidP="003D4883">
      <w:pPr>
        <w:pStyle w:val="Prrafodelista"/>
        <w:ind w:right="82"/>
        <w:jc w:val="both"/>
        <w:rPr>
          <w:rFonts w:ascii="Arial Narrow" w:hAnsi="Arial Narrow"/>
          <w:sz w:val="24"/>
          <w:szCs w:val="24"/>
        </w:rPr>
      </w:pPr>
    </w:p>
    <w:p w14:paraId="4A50648F" w14:textId="4314F0B6" w:rsidR="00B57503" w:rsidRPr="00250C8A" w:rsidRDefault="00B57503" w:rsidP="00B57503">
      <w:pPr>
        <w:ind w:right="82"/>
        <w:jc w:val="both"/>
        <w:rPr>
          <w:rFonts w:ascii="Arial Narrow" w:hAnsi="Arial Narrow"/>
          <w:sz w:val="24"/>
          <w:szCs w:val="24"/>
        </w:rPr>
      </w:pPr>
      <w:r w:rsidRPr="00250C8A">
        <w:rPr>
          <w:rFonts w:ascii="Arial Narrow" w:hAnsi="Arial Narrow"/>
          <w:sz w:val="24"/>
          <w:szCs w:val="24"/>
        </w:rPr>
        <w:t xml:space="preserve">Una vez que el tutor y el estudiante elaboren el Plan de Trabajo, en el marco de un proyecto de investigación avalado institucionalmente, deberán presentarlo al director del Centro de Investigación de la Facultad o a la Dirección Seccional de Investigaciones, conforme al cronograma de la convocatoria. La vinculación y seguimiento del auxiliar se realizarán según el </w:t>
      </w:r>
      <w:r w:rsidRPr="00250C8A">
        <w:rPr>
          <w:rFonts w:ascii="Arial Narrow" w:hAnsi="Arial Narrow"/>
          <w:i/>
          <w:iCs/>
          <w:sz w:val="22"/>
          <w:szCs w:val="22"/>
        </w:rPr>
        <w:t>PROCEDIMIENTO SEMILLEROS DE INVESTIGACIÓN (GESTIÓN DE LA INVESTIGACIÓN FORMATIVA SEMILLEROS Y AUXILIARES DE INVESTIGACIÓN) - ST-INV-03-P-02.</w:t>
      </w:r>
    </w:p>
    <w:p w14:paraId="4340BC56" w14:textId="6F0A86AF" w:rsidR="006E70CF" w:rsidRPr="00250C8A" w:rsidRDefault="006E70CF" w:rsidP="006E70CF">
      <w:pPr>
        <w:tabs>
          <w:tab w:val="left" w:pos="1320"/>
        </w:tabs>
        <w:ind w:right="82"/>
        <w:jc w:val="both"/>
        <w:rPr>
          <w:rFonts w:ascii="Arial Narrow" w:hAnsi="Arial Narrow"/>
          <w:i/>
          <w:iCs/>
        </w:rPr>
      </w:pPr>
    </w:p>
    <w:p w14:paraId="7B66238E" w14:textId="0547FC71" w:rsidR="001F4B53" w:rsidRDefault="00000000" w:rsidP="003A6F13">
      <w:pPr>
        <w:ind w:right="82"/>
        <w:jc w:val="both"/>
        <w:rPr>
          <w:rFonts w:ascii="Arial Narrow" w:hAnsi="Arial Narrow"/>
          <w:b/>
          <w:bCs/>
          <w:color w:val="C00000"/>
          <w:sz w:val="32"/>
          <w:szCs w:val="32"/>
        </w:rPr>
      </w:pPr>
      <w:r>
        <w:rPr>
          <w:rFonts w:ascii="Arial Narrow" w:hAnsi="Arial Narrow"/>
          <w:color w:val="C00000"/>
          <w:sz w:val="32"/>
          <w:szCs w:val="32"/>
        </w:rPr>
        <w:pict w14:anchorId="06BF8A97">
          <v:group id="_x0000_s1066" style="position:absolute;left:0;text-align:left;margin-left:.75pt;margin-top:.75pt;width:610.6pt;height:790.2pt;z-index:-251660288;mso-position-horizontal-relative:page;mso-position-vertical-relative:page" coordorigin="15,15" coordsize="12212,15804">
            <v:shape id="_x0000_s1076" type="#_x0000_t75" style="position:absolute;left:15;top:15;width:12212;height:15804">
              <v:imagedata r:id="rId8" o:title=""/>
            </v:shape>
            <v:shape id="_x0000_s1075" style="position:absolute;left:2033;top:10319;width:8536;height:276" coordorigin="2033,10319" coordsize="8536,276" path="m2033,10595r8536,l10569,10319r-8536,l2033,10595xe" stroked="f">
              <v:path arrowok="t"/>
            </v:shape>
            <v:shape id="_x0000_s1074" style="position:absolute;left:2033;top:10595;width:8536;height:300" coordorigin="2033,10595" coordsize="8536,300" path="m2033,10895r8536,l10569,10595r-8536,l2033,10895xe" stroked="f">
              <v:path arrowok="t"/>
            </v:shape>
            <v:shape id="_x0000_s1073" style="position:absolute;left:2033;top:10895;width:8536;height:300" coordorigin="2033,10895" coordsize="8536,300" path="m2033,11195r8536,l10569,10895r-8536,l2033,11195xe" stroked="f">
              <v:path arrowok="t"/>
            </v:shape>
            <v:shape id="_x0000_s1072" style="position:absolute;left:2033;top:11195;width:8536;height:300" coordorigin="2033,11195" coordsize="8536,300" path="m2033,11495r8536,l10569,11195r-8536,l2033,11495xe" stroked="f">
              <v:path arrowok="t"/>
            </v:shape>
            <v:shape id="_x0000_s1071" style="position:absolute;left:2033;top:11495;width:8536;height:300" coordorigin="2033,11495" coordsize="8536,300" path="m2033,11796r8536,l10569,11495r-8536,l2033,11796xe" stroked="f">
              <v:path arrowok="t"/>
            </v:shape>
            <v:shape id="_x0000_s1070" style="position:absolute;left:2033;top:11796;width:8536;height:300" coordorigin="2033,11796" coordsize="8536,300" path="m2033,12096r8536,l10569,11796r-8536,l2033,12096xe" stroked="f">
              <v:path arrowok="t"/>
            </v:shape>
            <v:shape id="_x0000_s1069" style="position:absolute;left:2033;top:12096;width:8536;height:300" coordorigin="2033,12096" coordsize="8536,300" path="m2033,12396r8536,l10569,12096r-8536,l2033,12396xe" stroked="f">
              <v:path arrowok="t"/>
            </v:shape>
            <v:shape id="_x0000_s1068" style="position:absolute;left:2033;top:12396;width:8536;height:300" coordorigin="2033,12396" coordsize="8536,300" path="m2033,12696r8536,l10569,12396r-8536,l2033,12696xe" stroked="f">
              <v:path arrowok="t"/>
            </v:shape>
            <v:shape id="_x0000_s1067" style="position:absolute;left:1702;top:13484;width:2880;height:0" coordorigin="1702,13484" coordsize="2880,0" path="m1702,13484r2880,e" filled="f" strokeweight=".94pt">
              <v:path arrowok="t"/>
            </v:shape>
            <w10:wrap anchorx="page" anchory="page"/>
          </v:group>
        </w:pict>
      </w:r>
      <w:r>
        <w:rPr>
          <w:rFonts w:ascii="Arial Narrow" w:hAnsi="Arial Narrow"/>
          <w:color w:val="C00000"/>
          <w:sz w:val="32"/>
          <w:szCs w:val="32"/>
        </w:rPr>
        <w:pict w14:anchorId="7D3474FB">
          <v:group id="_x0000_s1061" style="position:absolute;left:0;text-align:left;margin-left:-25.5pt;margin-top:-9.75pt;width:610.6pt;height:790.2pt;z-index:-251659264;mso-position-horizontal-relative:page;mso-position-vertical-relative:page" coordorigin="15,15" coordsize="12212,15804">
            <v:shape id="_x0000_s1065" type="#_x0000_t75" style="position:absolute;left:15;top:15;width:12212;height:15804">
              <v:imagedata r:id="rId8" o:title=""/>
            </v:shape>
            <v:shape id="_x0000_s1064" style="position:absolute;left:2033;top:2132;width:8536;height:300" coordorigin="2033,2132" coordsize="8536,300" path="m2033,2432r8536,l10569,2132r-8536,l2033,2432xe" stroked="f">
              <v:path arrowok="t"/>
            </v:shape>
            <v:shape id="_x0000_s1063" style="position:absolute;left:2033;top:2432;width:8536;height:300" coordorigin="2033,2432" coordsize="8536,300" path="m2033,2732r8536,l10569,2432r-8536,l2033,2732xe" stroked="f">
              <v:path arrowok="t"/>
            </v:shape>
            <v:shape id="_x0000_s1062" style="position:absolute;left:1702;top:13498;width:2880;height:0" coordorigin="1702,13498" coordsize="2880,0" path="m1702,13498r2880,e" filled="f" strokeweight=".94pt">
              <v:path arrowok="t"/>
            </v:shape>
            <w10:wrap anchorx="page" anchory="page"/>
          </v:group>
        </w:pict>
      </w:r>
      <w:r>
        <w:rPr>
          <w:rFonts w:ascii="Arial Narrow" w:hAnsi="Arial Narrow"/>
          <w:color w:val="C00000"/>
          <w:sz w:val="32"/>
          <w:szCs w:val="32"/>
        </w:rPr>
        <w:pict w14:anchorId="6078AEE1">
          <v:shape id="_x0000_s1052" type="#_x0000_t75" style="position:absolute;left:0;text-align:left;margin-left:.75pt;margin-top:.75pt;width:610.6pt;height:790.2pt;z-index:-251657216;mso-position-horizontal-relative:page;mso-position-vertical-relative:page">
            <v:imagedata r:id="rId8" o:title=""/>
            <w10:wrap anchorx="page" anchory="page"/>
          </v:shape>
        </w:pict>
      </w:r>
      <w:r>
        <w:rPr>
          <w:rFonts w:ascii="Arial Narrow" w:hAnsi="Arial Narrow"/>
          <w:color w:val="C00000"/>
          <w:sz w:val="32"/>
          <w:szCs w:val="32"/>
        </w:rPr>
        <w:pict w14:anchorId="10D9C495">
          <v:group id="_x0000_s1037" style="position:absolute;left:0;text-align:left;margin-left:.75pt;margin-top:.75pt;width:610.6pt;height:790.2pt;z-index:-251656192;mso-position-horizontal-relative:page;mso-position-vertical-relative:page" coordorigin="15,15" coordsize="12212,15804">
            <v:shape id="_x0000_s1051" type="#_x0000_t75" style="position:absolute;left:15;top:15;width:12212;height:15804">
              <v:imagedata r:id="rId8" o:title=""/>
            </v:shape>
            <v:shape id="_x0000_s1050" style="position:absolute;left:1673;top:9949;width:8896;height:254" coordorigin="1673,9949" coordsize="8896,254" path="m1673,10204r8896,l10569,9949r-8896,l1673,10204xe" stroked="f">
              <v:path arrowok="t"/>
            </v:shape>
            <v:shape id="_x0000_s1049" style="position:absolute;left:1673;top:10204;width:8896;height:252" coordorigin="1673,10204" coordsize="8896,252" path="m1673,10456r8896,l10569,10204r-8896,l1673,10456xe" stroked="f">
              <v:path arrowok="t"/>
            </v:shape>
            <v:shape id="_x0000_s1048" style="position:absolute;left:1673;top:10456;width:8896;height:252" coordorigin="1673,10456" coordsize="8896,252" path="m1673,10708r8896,l10569,10456r-8896,l1673,10708xe" stroked="f">
              <v:path arrowok="t"/>
            </v:shape>
            <v:shape id="_x0000_s1047" style="position:absolute;left:1673;top:10708;width:8896;height:254" coordorigin="1673,10708" coordsize="8896,254" path="m1673,10962r8896,l10569,10708r-8896,l1673,10962xe" stroked="f">
              <v:path arrowok="t"/>
            </v:shape>
            <v:shape id="_x0000_s1046" style="position:absolute;left:1673;top:10962;width:8896;height:252" coordorigin="1673,10962" coordsize="8896,252" path="m1673,11214r8896,l10569,10962r-8896,l1673,11214xe" stroked="f">
              <v:path arrowok="t"/>
            </v:shape>
            <v:shape id="_x0000_s1045" style="position:absolute;left:1673;top:11214;width:8896;height:254" coordorigin="1673,11214" coordsize="8896,254" path="m1673,11469r8896,l10569,11214r-8896,l1673,11469xe" stroked="f">
              <v:path arrowok="t"/>
            </v:shape>
            <v:shape id="_x0000_s1044" style="position:absolute;left:1673;top:11469;width:8896;height:252" coordorigin="1673,11469" coordsize="8896,252" path="m1673,11721r8896,l10569,11469r-8896,l1673,11721xe" stroked="f">
              <v:path arrowok="t"/>
            </v:shape>
            <v:shape id="_x0000_s1043" style="position:absolute;left:2033;top:11721;width:8536;height:252" coordorigin="2033,11721" coordsize="8536,252" path="m2033,11973r8536,l10569,11721r-8536,l2033,11973xe" stroked="f">
              <v:path arrowok="t"/>
            </v:shape>
            <v:shape id="_x0000_s1042" style="position:absolute;left:2033;top:11973;width:8536;height:254" coordorigin="2033,11973" coordsize="8536,254" path="m2033,12228r8536,l10569,11973r-8536,l2033,12228xe" stroked="f">
              <v:path arrowok="t"/>
            </v:shape>
            <v:shape id="_x0000_s1041" style="position:absolute;left:2033;top:12228;width:8536;height:252" coordorigin="2033,12228" coordsize="8536,252" path="m2033,12480r8536,l10569,12228r-8536,l2033,12480xe" stroked="f">
              <v:path arrowok="t"/>
            </v:shape>
            <v:shape id="_x0000_s1040" style="position:absolute;left:2393;top:12480;width:8176;height:254" coordorigin="2393,12480" coordsize="8176,254" path="m2393,12734r8176,l10569,12480r-8176,l2393,12734xe" stroked="f">
              <v:path arrowok="t"/>
            </v:shape>
            <v:shape id="_x0000_s1039" style="position:absolute;left:1673;top:12734;width:8896;height:252" coordorigin="1673,12734" coordsize="8896,252" path="m1673,12986r8896,l10569,12734r-8896,l1673,12986xe" stroked="f">
              <v:path arrowok="t"/>
            </v:shape>
            <v:shape id="_x0000_s1038" style="position:absolute;left:1673;top:12986;width:8896;height:252" coordorigin="1673,12986" coordsize="8896,252" path="m1673,13238r8896,l10569,12986r-8896,l1673,13238xe" stroked="f">
              <v:path arrowok="t"/>
            </v:shape>
            <w10:wrap anchorx="page" anchory="page"/>
          </v:group>
        </w:pict>
      </w:r>
      <w:r w:rsidR="001F4B53" w:rsidRPr="00250C8A">
        <w:rPr>
          <w:rFonts w:ascii="Arial Narrow" w:hAnsi="Arial Narrow"/>
          <w:b/>
          <w:bCs/>
          <w:color w:val="C00000"/>
          <w:sz w:val="32"/>
          <w:szCs w:val="32"/>
        </w:rPr>
        <w:t>Cronograma</w:t>
      </w:r>
    </w:p>
    <w:p w14:paraId="1060F8A0" w14:textId="77777777" w:rsidR="00D5207B" w:rsidRPr="00250C8A" w:rsidRDefault="00D5207B" w:rsidP="00A34F18">
      <w:pPr>
        <w:ind w:left="102" w:right="82"/>
        <w:jc w:val="both"/>
        <w:rPr>
          <w:rFonts w:ascii="Arial Narrow" w:hAnsi="Arial Narrow"/>
          <w:sz w:val="24"/>
          <w:szCs w:val="24"/>
          <w:lang w:val="es-ES"/>
        </w:rPr>
      </w:pPr>
    </w:p>
    <w:p w14:paraId="7B8CFBF5" w14:textId="35C47C22" w:rsidR="00BA2353" w:rsidRDefault="00A34F18" w:rsidP="00A34F18">
      <w:pPr>
        <w:ind w:left="102" w:right="82"/>
        <w:jc w:val="both"/>
        <w:rPr>
          <w:rFonts w:ascii="Arial Narrow" w:hAnsi="Arial Narrow"/>
          <w:sz w:val="24"/>
          <w:szCs w:val="24"/>
          <w:lang w:val="es-ES"/>
        </w:rPr>
      </w:pPr>
      <w:r w:rsidRPr="00250C8A">
        <w:rPr>
          <w:rFonts w:ascii="Arial Narrow" w:hAnsi="Arial Narrow"/>
          <w:sz w:val="24"/>
          <w:szCs w:val="24"/>
          <w:lang w:val="es-ES"/>
        </w:rPr>
        <w:t>La Convocatoria de Opciones de Grado con Componente Investigativo en Pregrado</w:t>
      </w:r>
      <w:r w:rsidR="00D34F9F" w:rsidRPr="00250C8A">
        <w:rPr>
          <w:rFonts w:ascii="Arial Narrow" w:hAnsi="Arial Narrow"/>
          <w:sz w:val="24"/>
          <w:szCs w:val="24"/>
          <w:lang w:val="es-ES"/>
        </w:rPr>
        <w:t xml:space="preserve"> y Posgrados</w:t>
      </w:r>
      <w:r w:rsidRPr="00250C8A">
        <w:rPr>
          <w:rFonts w:ascii="Arial Narrow" w:hAnsi="Arial Narrow"/>
          <w:sz w:val="24"/>
          <w:szCs w:val="24"/>
          <w:lang w:val="es-ES"/>
        </w:rPr>
        <w:t xml:space="preserve">, </w:t>
      </w:r>
      <w:r w:rsidR="001F4B53" w:rsidRPr="00250C8A">
        <w:rPr>
          <w:rFonts w:ascii="Arial Narrow" w:hAnsi="Arial Narrow"/>
          <w:sz w:val="24"/>
          <w:szCs w:val="24"/>
          <w:lang w:val="es-ES"/>
        </w:rPr>
        <w:t>se desarrollará bajo el siguiente cronograma:</w:t>
      </w:r>
    </w:p>
    <w:p w14:paraId="2513B37B" w14:textId="77777777" w:rsidR="00BA2353" w:rsidRDefault="00BA2353" w:rsidP="00A34F18">
      <w:pPr>
        <w:ind w:left="102" w:right="82"/>
        <w:jc w:val="both"/>
        <w:rPr>
          <w:rFonts w:ascii="Arial Narrow" w:hAnsi="Arial Narrow"/>
          <w:sz w:val="24"/>
          <w:szCs w:val="24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3119"/>
      </w:tblGrid>
      <w:tr w:rsidR="00BA2353" w:rsidRPr="00250C8A" w14:paraId="24BD0592" w14:textId="77777777" w:rsidTr="00F3475F">
        <w:trPr>
          <w:trHeight w:val="558"/>
          <w:jc w:val="center"/>
        </w:trPr>
        <w:tc>
          <w:tcPr>
            <w:tcW w:w="8926" w:type="dxa"/>
            <w:gridSpan w:val="2"/>
            <w:shd w:val="clear" w:color="auto" w:fill="EE0000"/>
          </w:tcPr>
          <w:p w14:paraId="288C2D92" w14:textId="77777777" w:rsidR="00BA2353" w:rsidRPr="00250C8A" w:rsidRDefault="00BA2353" w:rsidP="00F3475F">
            <w:pPr>
              <w:jc w:val="center"/>
              <w:rPr>
                <w:rFonts w:ascii="Arial Narrow" w:hAnsi="Arial Narrow"/>
                <w:b/>
                <w:bCs/>
                <w:sz w:val="28"/>
                <w:szCs w:val="32"/>
              </w:rPr>
            </w:pPr>
            <w:bookmarkStart w:id="2" w:name="_Hlk204160282"/>
            <w:r w:rsidRPr="00250C8A">
              <w:rPr>
                <w:rFonts w:ascii="Arial Narrow" w:hAnsi="Arial Narrow"/>
                <w:b/>
                <w:bCs/>
                <w:color w:val="FFFFFF" w:themeColor="background1"/>
                <w:sz w:val="24"/>
                <w:szCs w:val="28"/>
              </w:rPr>
              <w:t>Cronograma y Proceso</w:t>
            </w:r>
            <w:r w:rsidRPr="00250C8A">
              <w:rPr>
                <w:rFonts w:ascii="Arial Narrow" w:hAnsi="Arial Narrow"/>
                <w:b/>
                <w:bCs/>
                <w:color w:val="FFFFFF" w:themeColor="background1"/>
                <w:sz w:val="24"/>
                <w:szCs w:val="28"/>
              </w:rPr>
              <w:br/>
              <w:t xml:space="preserve"> Opciones de grado: Artículo, Trabajo Escrito y Monografía</w:t>
            </w:r>
          </w:p>
        </w:tc>
      </w:tr>
      <w:tr w:rsidR="00BA2353" w:rsidRPr="00250C8A" w14:paraId="3DE99045" w14:textId="77777777" w:rsidTr="00F3475F">
        <w:trPr>
          <w:jc w:val="center"/>
        </w:trPr>
        <w:tc>
          <w:tcPr>
            <w:tcW w:w="5807" w:type="dxa"/>
          </w:tcPr>
          <w:p w14:paraId="028B691E" w14:textId="77777777" w:rsidR="00BA2353" w:rsidRPr="000B5CA9" w:rsidRDefault="00BA2353" w:rsidP="00F3475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B5CA9">
              <w:rPr>
                <w:rFonts w:ascii="Arial Narrow" w:hAnsi="Arial Narrow"/>
                <w:sz w:val="22"/>
                <w:szCs w:val="22"/>
              </w:rPr>
              <w:t>Apertura de la Convocatoria</w:t>
            </w:r>
          </w:p>
        </w:tc>
        <w:tc>
          <w:tcPr>
            <w:tcW w:w="3119" w:type="dxa"/>
          </w:tcPr>
          <w:p w14:paraId="394C446B" w14:textId="77777777" w:rsidR="00BA2353" w:rsidRPr="000B5CA9" w:rsidRDefault="00BA2353" w:rsidP="00F3475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B5CA9">
              <w:rPr>
                <w:rFonts w:ascii="Arial Narrow" w:hAnsi="Arial Narrow"/>
                <w:sz w:val="22"/>
                <w:szCs w:val="22"/>
              </w:rPr>
              <w:t>28 de julio</w:t>
            </w:r>
          </w:p>
        </w:tc>
      </w:tr>
      <w:tr w:rsidR="00BA2353" w:rsidRPr="00250C8A" w14:paraId="6C4B6826" w14:textId="77777777" w:rsidTr="00F3475F">
        <w:trPr>
          <w:jc w:val="center"/>
        </w:trPr>
        <w:tc>
          <w:tcPr>
            <w:tcW w:w="5807" w:type="dxa"/>
          </w:tcPr>
          <w:p w14:paraId="445077EA" w14:textId="1B31F6A5" w:rsidR="00BA2353" w:rsidRPr="000B5CA9" w:rsidRDefault="00CF36A2" w:rsidP="00F3475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Inscripción</w:t>
            </w:r>
            <w:r w:rsidRPr="000B5CA9">
              <w:rPr>
                <w:rFonts w:ascii="Arial Narrow" w:hAnsi="Arial Narrow"/>
                <w:sz w:val="22"/>
                <w:szCs w:val="22"/>
              </w:rPr>
              <w:t xml:space="preserve"> de aspirantes (nuevas vinculaciones)</w:t>
            </w:r>
            <w:r>
              <w:rPr>
                <w:rFonts w:ascii="Arial Narrow" w:hAnsi="Arial Narrow"/>
                <w:sz w:val="22"/>
                <w:szCs w:val="22"/>
              </w:rPr>
              <w:t>, mediante formularios</w:t>
            </w:r>
            <w:r w:rsidRPr="000B5CA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14:paraId="5E152578" w14:textId="36A33ABA" w:rsidR="00BA2353" w:rsidRPr="000B5CA9" w:rsidRDefault="00BA2353" w:rsidP="00F3475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B5CA9">
              <w:rPr>
                <w:rFonts w:ascii="Arial Narrow" w:hAnsi="Arial Narrow"/>
                <w:sz w:val="22"/>
                <w:szCs w:val="22"/>
              </w:rPr>
              <w:t>Hasta el 14 de agosto</w:t>
            </w:r>
          </w:p>
        </w:tc>
      </w:tr>
      <w:tr w:rsidR="00BA2353" w:rsidRPr="00250C8A" w14:paraId="504E4F03" w14:textId="77777777" w:rsidTr="00F3475F">
        <w:trPr>
          <w:jc w:val="center"/>
        </w:trPr>
        <w:tc>
          <w:tcPr>
            <w:tcW w:w="5807" w:type="dxa"/>
          </w:tcPr>
          <w:p w14:paraId="23E767CD" w14:textId="77777777" w:rsidR="00BA2353" w:rsidRPr="000B5CA9" w:rsidRDefault="00BA2353" w:rsidP="00F3475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B5CA9">
              <w:rPr>
                <w:rFonts w:ascii="Arial Narrow" w:hAnsi="Arial Narrow"/>
                <w:sz w:val="22"/>
                <w:szCs w:val="22"/>
              </w:rPr>
              <w:t xml:space="preserve">Entrevistas </w:t>
            </w:r>
          </w:p>
        </w:tc>
        <w:tc>
          <w:tcPr>
            <w:tcW w:w="3119" w:type="dxa"/>
          </w:tcPr>
          <w:p w14:paraId="7F85EFD2" w14:textId="77777777" w:rsidR="00BA2353" w:rsidRPr="000B5CA9" w:rsidRDefault="00BA2353" w:rsidP="00F3475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B5CA9">
              <w:rPr>
                <w:rFonts w:ascii="Arial Narrow" w:hAnsi="Arial Narrow"/>
                <w:sz w:val="22"/>
                <w:szCs w:val="22"/>
              </w:rPr>
              <w:t>Hasta el 25 de agosto</w:t>
            </w:r>
          </w:p>
        </w:tc>
      </w:tr>
      <w:tr w:rsidR="00BA2353" w:rsidRPr="00250C8A" w14:paraId="2B18B260" w14:textId="77777777" w:rsidTr="00F3475F">
        <w:trPr>
          <w:jc w:val="center"/>
        </w:trPr>
        <w:tc>
          <w:tcPr>
            <w:tcW w:w="5807" w:type="dxa"/>
          </w:tcPr>
          <w:p w14:paraId="673A0C84" w14:textId="77777777" w:rsidR="00BA2353" w:rsidRPr="000B5CA9" w:rsidRDefault="00BA2353" w:rsidP="00F3475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B5CA9">
              <w:rPr>
                <w:rFonts w:ascii="Arial Narrow" w:hAnsi="Arial Narrow"/>
                <w:sz w:val="22"/>
                <w:szCs w:val="22"/>
              </w:rPr>
              <w:t>Comunicación Listado de Seleccionados</w:t>
            </w:r>
          </w:p>
        </w:tc>
        <w:tc>
          <w:tcPr>
            <w:tcW w:w="3119" w:type="dxa"/>
          </w:tcPr>
          <w:p w14:paraId="38FF0968" w14:textId="77777777" w:rsidR="00BA2353" w:rsidRPr="000B5CA9" w:rsidRDefault="00BA2353" w:rsidP="00F3475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B5CA9">
              <w:rPr>
                <w:rFonts w:ascii="Arial Narrow" w:hAnsi="Arial Narrow"/>
                <w:sz w:val="22"/>
                <w:szCs w:val="22"/>
              </w:rPr>
              <w:t>29 de agosto</w:t>
            </w:r>
          </w:p>
        </w:tc>
      </w:tr>
      <w:bookmarkEnd w:id="2"/>
    </w:tbl>
    <w:p w14:paraId="4B0F646B" w14:textId="77777777" w:rsidR="00BA2353" w:rsidRDefault="00BA2353" w:rsidP="00A34F18">
      <w:pPr>
        <w:ind w:left="102" w:right="82"/>
        <w:jc w:val="both"/>
        <w:rPr>
          <w:rFonts w:ascii="Arial Narrow" w:hAnsi="Arial Narrow"/>
          <w:sz w:val="24"/>
          <w:szCs w:val="24"/>
          <w:lang w:val="es-ES"/>
        </w:rPr>
      </w:pPr>
    </w:p>
    <w:p w14:paraId="5AF457FE" w14:textId="77777777" w:rsidR="00BA2353" w:rsidRDefault="00BA2353" w:rsidP="00A34F18">
      <w:pPr>
        <w:ind w:left="102" w:right="82"/>
        <w:jc w:val="both"/>
        <w:rPr>
          <w:rFonts w:ascii="Arial Narrow" w:hAnsi="Arial Narrow"/>
          <w:sz w:val="24"/>
          <w:szCs w:val="24"/>
          <w:lang w:val="es-ES"/>
        </w:rPr>
      </w:pPr>
    </w:p>
    <w:p w14:paraId="44B5604F" w14:textId="77777777" w:rsidR="00BA2353" w:rsidRDefault="00BA2353" w:rsidP="00A34F18">
      <w:pPr>
        <w:ind w:left="102" w:right="82"/>
        <w:jc w:val="both"/>
        <w:rPr>
          <w:rFonts w:ascii="Arial Narrow" w:hAnsi="Arial Narrow"/>
          <w:sz w:val="24"/>
          <w:szCs w:val="24"/>
          <w:lang w:val="es-ES"/>
        </w:rPr>
      </w:pPr>
    </w:p>
    <w:p w14:paraId="157C6716" w14:textId="77777777" w:rsidR="00BA2353" w:rsidRDefault="00BA2353" w:rsidP="00A34F18">
      <w:pPr>
        <w:ind w:left="102" w:right="82"/>
        <w:jc w:val="both"/>
        <w:rPr>
          <w:rFonts w:ascii="Arial Narrow" w:hAnsi="Arial Narrow"/>
          <w:sz w:val="24"/>
          <w:szCs w:val="24"/>
          <w:lang w:val="es-ES"/>
        </w:rPr>
      </w:pPr>
    </w:p>
    <w:p w14:paraId="6163398A" w14:textId="77777777" w:rsidR="00BA2353" w:rsidRDefault="00BA2353" w:rsidP="00A34F18">
      <w:pPr>
        <w:ind w:left="102" w:right="82"/>
        <w:jc w:val="both"/>
        <w:rPr>
          <w:rFonts w:ascii="Arial Narrow" w:hAnsi="Arial Narrow"/>
          <w:sz w:val="24"/>
          <w:szCs w:val="24"/>
          <w:lang w:val="es-ES"/>
        </w:rPr>
      </w:pPr>
    </w:p>
    <w:p w14:paraId="6E76F393" w14:textId="77777777" w:rsidR="00BA2353" w:rsidRDefault="00BA2353" w:rsidP="00A34F18">
      <w:pPr>
        <w:ind w:left="102" w:right="82"/>
        <w:jc w:val="both"/>
        <w:rPr>
          <w:rFonts w:ascii="Arial Narrow" w:hAnsi="Arial Narrow"/>
          <w:sz w:val="24"/>
          <w:szCs w:val="24"/>
          <w:lang w:val="es-ES"/>
        </w:rPr>
      </w:pPr>
    </w:p>
    <w:p w14:paraId="03D300B6" w14:textId="77777777" w:rsidR="00BA2353" w:rsidRDefault="00BA2353" w:rsidP="00A34F18">
      <w:pPr>
        <w:ind w:left="102" w:right="82"/>
        <w:jc w:val="both"/>
        <w:rPr>
          <w:rFonts w:ascii="Arial Narrow" w:hAnsi="Arial Narrow"/>
          <w:sz w:val="24"/>
          <w:szCs w:val="24"/>
          <w:lang w:val="es-ES"/>
        </w:rPr>
      </w:pPr>
    </w:p>
    <w:p w14:paraId="304422A4" w14:textId="77777777" w:rsidR="00BA2353" w:rsidRDefault="00BA2353" w:rsidP="00A34F18">
      <w:pPr>
        <w:ind w:left="102" w:right="82"/>
        <w:jc w:val="both"/>
        <w:rPr>
          <w:rFonts w:ascii="Arial Narrow" w:hAnsi="Arial Narrow"/>
          <w:sz w:val="24"/>
          <w:szCs w:val="24"/>
          <w:lang w:val="es-ES"/>
        </w:rPr>
      </w:pPr>
    </w:p>
    <w:p w14:paraId="487EC0BB" w14:textId="0556A85A" w:rsidR="001F4B53" w:rsidRPr="00250C8A" w:rsidRDefault="001F4B53" w:rsidP="001F4B53">
      <w:pPr>
        <w:ind w:left="102" w:right="82"/>
        <w:jc w:val="both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74"/>
        <w:gridCol w:w="2693"/>
      </w:tblGrid>
      <w:tr w:rsidR="00D34F9F" w:rsidRPr="00250C8A" w14:paraId="0C3413A5" w14:textId="77777777" w:rsidTr="004D33A8">
        <w:trPr>
          <w:jc w:val="center"/>
        </w:trPr>
        <w:tc>
          <w:tcPr>
            <w:tcW w:w="9067" w:type="dxa"/>
            <w:gridSpan w:val="2"/>
            <w:shd w:val="clear" w:color="auto" w:fill="EE0000"/>
          </w:tcPr>
          <w:p w14:paraId="06191B2C" w14:textId="77777777" w:rsidR="00D34F9F" w:rsidRPr="00250C8A" w:rsidRDefault="00D34F9F" w:rsidP="002B3E15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bookmarkStart w:id="3" w:name="_Hlk204333127"/>
            <w:r w:rsidRPr="00250C8A">
              <w:rPr>
                <w:rFonts w:ascii="Arial Narrow" w:hAnsi="Arial Narrow"/>
                <w:b/>
                <w:bCs/>
                <w:color w:val="FFFFFF" w:themeColor="background1"/>
                <w:sz w:val="24"/>
                <w:szCs w:val="28"/>
              </w:rPr>
              <w:t>Cronograma y Proceso</w:t>
            </w:r>
            <w:r w:rsidRPr="00250C8A">
              <w:rPr>
                <w:rFonts w:ascii="Arial Narrow" w:hAnsi="Arial Narrow"/>
                <w:b/>
                <w:bCs/>
                <w:color w:val="FFFFFF" w:themeColor="background1"/>
                <w:sz w:val="24"/>
                <w:szCs w:val="28"/>
              </w:rPr>
              <w:br/>
              <w:t xml:space="preserve"> Opciones de grado: Semilleros y Auxiliares de Investigación</w:t>
            </w:r>
          </w:p>
        </w:tc>
      </w:tr>
      <w:tr w:rsidR="00D34F9F" w:rsidRPr="00250C8A" w14:paraId="72FF6D73" w14:textId="77777777" w:rsidTr="004D33A8">
        <w:trPr>
          <w:jc w:val="center"/>
        </w:trPr>
        <w:tc>
          <w:tcPr>
            <w:tcW w:w="6374" w:type="dxa"/>
          </w:tcPr>
          <w:p w14:paraId="44E25E4F" w14:textId="77777777" w:rsidR="00D34F9F" w:rsidRPr="000B5CA9" w:rsidRDefault="00D34F9F" w:rsidP="00250C8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B5CA9">
              <w:rPr>
                <w:rFonts w:ascii="Arial Narrow" w:hAnsi="Arial Narrow"/>
                <w:sz w:val="22"/>
                <w:szCs w:val="22"/>
              </w:rPr>
              <w:t>Apertura de la Convocatoria</w:t>
            </w:r>
          </w:p>
        </w:tc>
        <w:tc>
          <w:tcPr>
            <w:tcW w:w="2693" w:type="dxa"/>
          </w:tcPr>
          <w:p w14:paraId="3B48CD79" w14:textId="77777777" w:rsidR="00D34F9F" w:rsidRPr="000B5CA9" w:rsidRDefault="00D34F9F" w:rsidP="00250C8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B5CA9">
              <w:rPr>
                <w:rFonts w:ascii="Arial Narrow" w:hAnsi="Arial Narrow"/>
                <w:sz w:val="22"/>
                <w:szCs w:val="22"/>
              </w:rPr>
              <w:t>28 de Julio</w:t>
            </w:r>
          </w:p>
        </w:tc>
      </w:tr>
      <w:tr w:rsidR="00D34F9F" w:rsidRPr="00250C8A" w14:paraId="39572FB7" w14:textId="77777777" w:rsidTr="004D33A8">
        <w:trPr>
          <w:jc w:val="center"/>
        </w:trPr>
        <w:tc>
          <w:tcPr>
            <w:tcW w:w="6374" w:type="dxa"/>
          </w:tcPr>
          <w:p w14:paraId="4C16D474" w14:textId="5E33C38B" w:rsidR="00D34F9F" w:rsidRPr="000B5CA9" w:rsidRDefault="00D61B4C" w:rsidP="00250C8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Inscripción</w:t>
            </w:r>
            <w:r w:rsidR="00D34F9F" w:rsidRPr="000B5CA9">
              <w:rPr>
                <w:rFonts w:ascii="Arial Narrow" w:hAnsi="Arial Narrow"/>
                <w:sz w:val="22"/>
                <w:szCs w:val="22"/>
              </w:rPr>
              <w:t xml:space="preserve"> de aspirantes a Semilleristas y Auxiliares (nuevas vinculaciones)</w:t>
            </w:r>
            <w:r>
              <w:rPr>
                <w:rFonts w:ascii="Arial Narrow" w:hAnsi="Arial Narrow"/>
                <w:sz w:val="22"/>
                <w:szCs w:val="22"/>
              </w:rPr>
              <w:t>, mediante formularios</w:t>
            </w:r>
          </w:p>
        </w:tc>
        <w:tc>
          <w:tcPr>
            <w:tcW w:w="2693" w:type="dxa"/>
          </w:tcPr>
          <w:p w14:paraId="22E153C3" w14:textId="36610EE7" w:rsidR="00D34F9F" w:rsidRPr="000B5CA9" w:rsidRDefault="00D34F9F" w:rsidP="00250C8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B5CA9">
              <w:rPr>
                <w:rFonts w:ascii="Arial Narrow" w:hAnsi="Arial Narrow"/>
                <w:sz w:val="22"/>
                <w:szCs w:val="22"/>
              </w:rPr>
              <w:t>Hasta el 14 de agosto</w:t>
            </w:r>
          </w:p>
        </w:tc>
      </w:tr>
      <w:tr w:rsidR="00D34F9F" w:rsidRPr="00250C8A" w14:paraId="15B5A109" w14:textId="77777777" w:rsidTr="004D33A8">
        <w:trPr>
          <w:jc w:val="center"/>
        </w:trPr>
        <w:tc>
          <w:tcPr>
            <w:tcW w:w="6374" w:type="dxa"/>
          </w:tcPr>
          <w:p w14:paraId="60CE4B15" w14:textId="3FA0C7A8" w:rsidR="00D34F9F" w:rsidRPr="000B5CA9" w:rsidRDefault="00D34F9F" w:rsidP="00250C8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B5CA9">
              <w:rPr>
                <w:rFonts w:ascii="Arial Narrow" w:hAnsi="Arial Narrow"/>
                <w:sz w:val="22"/>
                <w:szCs w:val="22"/>
              </w:rPr>
              <w:t>Entrevistas a aspirantes a Semilleristas y Auxiliares (nuevas vinculaciones</w:t>
            </w:r>
            <w:r w:rsidR="00D61B4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14:paraId="65234908" w14:textId="77777777" w:rsidR="00D34F9F" w:rsidRPr="000B5CA9" w:rsidRDefault="00D34F9F" w:rsidP="00250C8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B5CA9">
              <w:rPr>
                <w:rFonts w:ascii="Arial Narrow" w:hAnsi="Arial Narrow"/>
                <w:sz w:val="22"/>
                <w:szCs w:val="22"/>
              </w:rPr>
              <w:t>Hasta el 21 de agosto</w:t>
            </w:r>
          </w:p>
        </w:tc>
      </w:tr>
      <w:tr w:rsidR="00D34F9F" w:rsidRPr="00250C8A" w14:paraId="51D335C5" w14:textId="77777777" w:rsidTr="004D33A8">
        <w:trPr>
          <w:jc w:val="center"/>
        </w:trPr>
        <w:tc>
          <w:tcPr>
            <w:tcW w:w="6374" w:type="dxa"/>
          </w:tcPr>
          <w:p w14:paraId="73EF83AC" w14:textId="77777777" w:rsidR="00D34F9F" w:rsidRPr="000B5CA9" w:rsidRDefault="00D34F9F" w:rsidP="00250C8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B5CA9">
              <w:rPr>
                <w:rFonts w:ascii="Arial Narrow" w:hAnsi="Arial Narrow"/>
                <w:sz w:val="22"/>
                <w:szCs w:val="22"/>
              </w:rPr>
              <w:t>Notificación por correo electrónico de nuevos semilleristas y auxiliares Seleccionados</w:t>
            </w:r>
          </w:p>
        </w:tc>
        <w:tc>
          <w:tcPr>
            <w:tcW w:w="2693" w:type="dxa"/>
          </w:tcPr>
          <w:p w14:paraId="469B6089" w14:textId="77777777" w:rsidR="00D34F9F" w:rsidRPr="000B5CA9" w:rsidRDefault="00D34F9F" w:rsidP="00250C8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B5CA9">
              <w:rPr>
                <w:rFonts w:ascii="Arial Narrow" w:hAnsi="Arial Narrow"/>
                <w:sz w:val="22"/>
                <w:szCs w:val="22"/>
              </w:rPr>
              <w:t>22 de agosto</w:t>
            </w:r>
          </w:p>
        </w:tc>
      </w:tr>
      <w:tr w:rsidR="00D34F9F" w:rsidRPr="00250C8A" w14:paraId="470EB6F3" w14:textId="77777777" w:rsidTr="004D33A8">
        <w:trPr>
          <w:jc w:val="center"/>
        </w:trPr>
        <w:tc>
          <w:tcPr>
            <w:tcW w:w="6374" w:type="dxa"/>
          </w:tcPr>
          <w:p w14:paraId="2EC2A3C7" w14:textId="49DE851E" w:rsidR="00D34F9F" w:rsidRPr="000B5CA9" w:rsidRDefault="00D34F9F" w:rsidP="00250C8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B5CA9">
              <w:rPr>
                <w:rFonts w:ascii="Arial Narrow" w:hAnsi="Arial Narrow"/>
                <w:sz w:val="22"/>
                <w:szCs w:val="22"/>
              </w:rPr>
              <w:t>1.Elaboración, postulación y Aval de Ficha de Identificación Semillero y Planes Operativos Semilleros (semilleristas nuevos y antiguos)</w:t>
            </w:r>
            <w:r w:rsidRPr="000B5CA9">
              <w:rPr>
                <w:rFonts w:ascii="Arial Narrow" w:hAnsi="Arial Narrow"/>
                <w:sz w:val="22"/>
                <w:szCs w:val="22"/>
              </w:rPr>
              <w:br/>
              <w:t>2. Registro del Auxiliar de investigación en Centenario y aval de Plan de Trabajo</w:t>
            </w:r>
          </w:p>
          <w:p w14:paraId="7C11E1A1" w14:textId="77777777" w:rsidR="00D34F9F" w:rsidRPr="000B5CA9" w:rsidRDefault="00D34F9F" w:rsidP="00250C8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509E39C" w14:textId="7195E2EF" w:rsidR="00D34F9F" w:rsidRPr="000B5CA9" w:rsidRDefault="00D34F9F" w:rsidP="00250C8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B5CA9">
              <w:rPr>
                <w:rFonts w:ascii="Arial Narrow" w:hAnsi="Arial Narrow"/>
                <w:sz w:val="22"/>
                <w:szCs w:val="22"/>
              </w:rPr>
              <w:t xml:space="preserve">Postulación en la convocatoria </w:t>
            </w:r>
            <w:r w:rsidR="003D4883" w:rsidRPr="000B5CA9">
              <w:rPr>
                <w:rFonts w:ascii="Arial Narrow" w:hAnsi="Arial Narrow"/>
                <w:b/>
                <w:bCs/>
                <w:sz w:val="22"/>
                <w:szCs w:val="22"/>
              </w:rPr>
              <w:t>3-2-02- 2025_BOG_ Convocatoria 2025-2 para el registro y aval de Semilleros y Auxiliares de investigación</w:t>
            </w:r>
          </w:p>
        </w:tc>
        <w:tc>
          <w:tcPr>
            <w:tcW w:w="2693" w:type="dxa"/>
          </w:tcPr>
          <w:p w14:paraId="776DB6E7" w14:textId="77777777" w:rsidR="00D34F9F" w:rsidRPr="000B5CA9" w:rsidRDefault="00D34F9F" w:rsidP="00250C8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B5CA9">
              <w:rPr>
                <w:rFonts w:ascii="Arial Narrow" w:hAnsi="Arial Narrow"/>
                <w:sz w:val="22"/>
                <w:szCs w:val="22"/>
              </w:rPr>
              <w:br/>
              <w:t>Hasta el 29 de agosto</w:t>
            </w:r>
          </w:p>
        </w:tc>
      </w:tr>
      <w:tr w:rsidR="00D34F9F" w:rsidRPr="00250C8A" w14:paraId="36F755FF" w14:textId="77777777" w:rsidTr="004D33A8">
        <w:trPr>
          <w:jc w:val="center"/>
        </w:trPr>
        <w:tc>
          <w:tcPr>
            <w:tcW w:w="6374" w:type="dxa"/>
          </w:tcPr>
          <w:p w14:paraId="1A8D6C02" w14:textId="024DA02A" w:rsidR="00D34F9F" w:rsidRPr="000B5CA9" w:rsidRDefault="00D34F9F" w:rsidP="00250C8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B5CA9">
              <w:rPr>
                <w:rFonts w:ascii="Arial Narrow" w:hAnsi="Arial Narrow"/>
                <w:sz w:val="22"/>
                <w:szCs w:val="22"/>
              </w:rPr>
              <w:t xml:space="preserve">Publicación de resultados definitivos </w:t>
            </w:r>
            <w:r w:rsidR="00D61B4C">
              <w:rPr>
                <w:rFonts w:ascii="Arial Narrow" w:hAnsi="Arial Narrow"/>
                <w:sz w:val="22"/>
                <w:szCs w:val="22"/>
              </w:rPr>
              <w:t>Semilleros</w:t>
            </w:r>
            <w:r w:rsidRPr="000B5CA9">
              <w:rPr>
                <w:rFonts w:ascii="Arial Narrow" w:hAnsi="Arial Narrow"/>
                <w:sz w:val="22"/>
                <w:szCs w:val="22"/>
              </w:rPr>
              <w:t xml:space="preserve"> y </w:t>
            </w:r>
            <w:r w:rsidR="00D61B4C">
              <w:rPr>
                <w:rFonts w:ascii="Arial Narrow" w:hAnsi="Arial Narrow"/>
                <w:sz w:val="22"/>
                <w:szCs w:val="22"/>
              </w:rPr>
              <w:t>A</w:t>
            </w:r>
            <w:r w:rsidRPr="000B5CA9">
              <w:rPr>
                <w:rFonts w:ascii="Arial Narrow" w:hAnsi="Arial Narrow"/>
                <w:sz w:val="22"/>
                <w:szCs w:val="22"/>
              </w:rPr>
              <w:t>uxiliares formalizados.</w:t>
            </w:r>
          </w:p>
        </w:tc>
        <w:tc>
          <w:tcPr>
            <w:tcW w:w="2693" w:type="dxa"/>
          </w:tcPr>
          <w:p w14:paraId="3E755980" w14:textId="77777777" w:rsidR="00D34F9F" w:rsidRPr="000B5CA9" w:rsidRDefault="00D34F9F" w:rsidP="00250C8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B5CA9">
              <w:rPr>
                <w:rFonts w:ascii="Arial Narrow" w:hAnsi="Arial Narrow"/>
                <w:sz w:val="22"/>
                <w:szCs w:val="22"/>
              </w:rPr>
              <w:t>01 de septiembre</w:t>
            </w:r>
          </w:p>
        </w:tc>
      </w:tr>
      <w:tr w:rsidR="00D34F9F" w:rsidRPr="00250C8A" w14:paraId="696C526D" w14:textId="77777777" w:rsidTr="004D33A8">
        <w:trPr>
          <w:jc w:val="center"/>
        </w:trPr>
        <w:tc>
          <w:tcPr>
            <w:tcW w:w="6374" w:type="dxa"/>
          </w:tcPr>
          <w:p w14:paraId="49AAF0F3" w14:textId="7AB32B48" w:rsidR="00D34F9F" w:rsidRPr="000B5CA9" w:rsidRDefault="00D34F9F" w:rsidP="00250C8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B5CA9">
              <w:rPr>
                <w:rFonts w:ascii="Arial Narrow" w:hAnsi="Arial Narrow"/>
                <w:sz w:val="22"/>
                <w:szCs w:val="22"/>
              </w:rPr>
              <w:t xml:space="preserve">Inducción/Capacitación a Semilleros y Auxiliares de </w:t>
            </w:r>
            <w:r w:rsidR="00B57503" w:rsidRPr="000B5CA9">
              <w:rPr>
                <w:rFonts w:ascii="Arial Narrow" w:hAnsi="Arial Narrow"/>
                <w:sz w:val="22"/>
                <w:szCs w:val="22"/>
              </w:rPr>
              <w:t>Investigación</w:t>
            </w:r>
          </w:p>
        </w:tc>
        <w:tc>
          <w:tcPr>
            <w:tcW w:w="2693" w:type="dxa"/>
          </w:tcPr>
          <w:p w14:paraId="3DEA87E6" w14:textId="77777777" w:rsidR="00D34F9F" w:rsidRPr="000B5CA9" w:rsidRDefault="00D34F9F" w:rsidP="00250C8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B5CA9">
              <w:rPr>
                <w:rFonts w:ascii="Arial Narrow" w:hAnsi="Arial Narrow"/>
                <w:sz w:val="22"/>
                <w:szCs w:val="22"/>
              </w:rPr>
              <w:t>05 de septiembre</w:t>
            </w:r>
          </w:p>
        </w:tc>
      </w:tr>
      <w:bookmarkEnd w:id="3"/>
    </w:tbl>
    <w:p w14:paraId="26E6FA32" w14:textId="77777777" w:rsidR="00D34F9F" w:rsidRPr="00250C8A" w:rsidRDefault="00D34F9F" w:rsidP="001F4B53">
      <w:pPr>
        <w:ind w:left="102" w:right="82"/>
        <w:jc w:val="both"/>
        <w:rPr>
          <w:rFonts w:ascii="Arial Narrow" w:hAnsi="Arial Narrow"/>
          <w:sz w:val="24"/>
          <w:szCs w:val="24"/>
        </w:rPr>
      </w:pPr>
    </w:p>
    <w:p w14:paraId="02F5230C" w14:textId="5D2F615F" w:rsidR="00A54DF4" w:rsidRPr="00250C8A" w:rsidRDefault="000675FB" w:rsidP="003A6F13">
      <w:pPr>
        <w:spacing w:before="9" w:line="440" w:lineRule="exact"/>
        <w:rPr>
          <w:rFonts w:ascii="Arial Narrow" w:hAnsi="Arial Narrow"/>
          <w:b/>
          <w:bCs/>
          <w:color w:val="C00000"/>
          <w:sz w:val="32"/>
          <w:szCs w:val="32"/>
        </w:rPr>
      </w:pPr>
      <w:r w:rsidRPr="00250C8A">
        <w:rPr>
          <w:rFonts w:ascii="Arial Narrow" w:hAnsi="Arial Narrow"/>
          <w:b/>
          <w:bCs/>
          <w:color w:val="C00000"/>
          <w:position w:val="-1"/>
          <w:sz w:val="32"/>
          <w:szCs w:val="32"/>
        </w:rPr>
        <w:t>Ase</w:t>
      </w:r>
      <w:r w:rsidRPr="00250C8A">
        <w:rPr>
          <w:rFonts w:ascii="Arial Narrow" w:hAnsi="Arial Narrow"/>
          <w:b/>
          <w:bCs/>
          <w:color w:val="C00000"/>
          <w:spacing w:val="-2"/>
          <w:position w:val="-1"/>
          <w:sz w:val="32"/>
          <w:szCs w:val="32"/>
        </w:rPr>
        <w:t>s</w:t>
      </w:r>
      <w:r w:rsidRPr="00250C8A">
        <w:rPr>
          <w:rFonts w:ascii="Arial Narrow" w:hAnsi="Arial Narrow"/>
          <w:b/>
          <w:bCs/>
          <w:color w:val="C00000"/>
          <w:position w:val="-1"/>
          <w:sz w:val="32"/>
          <w:szCs w:val="32"/>
        </w:rPr>
        <w:t>o</w:t>
      </w:r>
      <w:r w:rsidRPr="00250C8A">
        <w:rPr>
          <w:rFonts w:ascii="Arial Narrow" w:hAnsi="Arial Narrow"/>
          <w:b/>
          <w:bCs/>
          <w:color w:val="C00000"/>
          <w:spacing w:val="2"/>
          <w:position w:val="-1"/>
          <w:sz w:val="32"/>
          <w:szCs w:val="32"/>
        </w:rPr>
        <w:t>r</w:t>
      </w:r>
      <w:r w:rsidRPr="00250C8A">
        <w:rPr>
          <w:rFonts w:ascii="Arial Narrow" w:hAnsi="Arial Narrow"/>
          <w:b/>
          <w:bCs/>
          <w:color w:val="C00000"/>
          <w:position w:val="-1"/>
          <w:sz w:val="32"/>
          <w:szCs w:val="32"/>
        </w:rPr>
        <w:t>ía</w:t>
      </w:r>
      <w:r w:rsidRPr="00250C8A">
        <w:rPr>
          <w:rFonts w:ascii="Arial Narrow" w:hAnsi="Arial Narrow"/>
          <w:b/>
          <w:bCs/>
          <w:color w:val="C00000"/>
          <w:spacing w:val="-3"/>
          <w:position w:val="-1"/>
          <w:sz w:val="32"/>
          <w:szCs w:val="32"/>
        </w:rPr>
        <w:t xml:space="preserve"> </w:t>
      </w:r>
      <w:r w:rsidRPr="00250C8A">
        <w:rPr>
          <w:rFonts w:ascii="Arial Narrow" w:hAnsi="Arial Narrow"/>
          <w:b/>
          <w:bCs/>
          <w:color w:val="C00000"/>
          <w:position w:val="-1"/>
          <w:sz w:val="32"/>
          <w:szCs w:val="32"/>
        </w:rPr>
        <w:t>pa</w:t>
      </w:r>
      <w:r w:rsidRPr="00250C8A">
        <w:rPr>
          <w:rFonts w:ascii="Arial Narrow" w:hAnsi="Arial Narrow"/>
          <w:b/>
          <w:bCs/>
          <w:color w:val="C00000"/>
          <w:spacing w:val="1"/>
          <w:position w:val="-1"/>
          <w:sz w:val="32"/>
          <w:szCs w:val="32"/>
        </w:rPr>
        <w:t>r</w:t>
      </w:r>
      <w:r w:rsidRPr="00250C8A">
        <w:rPr>
          <w:rFonts w:ascii="Arial Narrow" w:hAnsi="Arial Narrow"/>
          <w:b/>
          <w:bCs/>
          <w:color w:val="C00000"/>
          <w:position w:val="-1"/>
          <w:sz w:val="32"/>
          <w:szCs w:val="32"/>
        </w:rPr>
        <w:t>a</w:t>
      </w:r>
      <w:r w:rsidRPr="00250C8A">
        <w:rPr>
          <w:rFonts w:ascii="Arial Narrow" w:hAnsi="Arial Narrow"/>
          <w:b/>
          <w:bCs/>
          <w:color w:val="C00000"/>
          <w:spacing w:val="-3"/>
          <w:position w:val="-1"/>
          <w:sz w:val="32"/>
          <w:szCs w:val="32"/>
        </w:rPr>
        <w:t xml:space="preserve"> </w:t>
      </w:r>
      <w:r w:rsidRPr="00250C8A">
        <w:rPr>
          <w:rFonts w:ascii="Arial Narrow" w:hAnsi="Arial Narrow"/>
          <w:b/>
          <w:bCs/>
          <w:color w:val="C00000"/>
          <w:position w:val="-1"/>
          <w:sz w:val="32"/>
          <w:szCs w:val="32"/>
        </w:rPr>
        <w:t>la p</w:t>
      </w:r>
      <w:r w:rsidRPr="00250C8A">
        <w:rPr>
          <w:rFonts w:ascii="Arial Narrow" w:hAnsi="Arial Narrow"/>
          <w:b/>
          <w:bCs/>
          <w:color w:val="C00000"/>
          <w:spacing w:val="-2"/>
          <w:position w:val="-1"/>
          <w:sz w:val="32"/>
          <w:szCs w:val="32"/>
        </w:rPr>
        <w:t>a</w:t>
      </w:r>
      <w:r w:rsidRPr="00250C8A">
        <w:rPr>
          <w:rFonts w:ascii="Arial Narrow" w:hAnsi="Arial Narrow"/>
          <w:b/>
          <w:bCs/>
          <w:color w:val="C00000"/>
          <w:position w:val="-1"/>
          <w:sz w:val="32"/>
          <w:szCs w:val="32"/>
        </w:rPr>
        <w:t>rti</w:t>
      </w:r>
      <w:r w:rsidRPr="00250C8A">
        <w:rPr>
          <w:rFonts w:ascii="Arial Narrow" w:hAnsi="Arial Narrow"/>
          <w:b/>
          <w:bCs/>
          <w:color w:val="C00000"/>
          <w:spacing w:val="-2"/>
          <w:position w:val="-1"/>
          <w:sz w:val="32"/>
          <w:szCs w:val="32"/>
        </w:rPr>
        <w:t>c</w:t>
      </w:r>
      <w:r w:rsidRPr="00250C8A">
        <w:rPr>
          <w:rFonts w:ascii="Arial Narrow" w:hAnsi="Arial Narrow"/>
          <w:b/>
          <w:bCs/>
          <w:color w:val="C00000"/>
          <w:position w:val="-1"/>
          <w:sz w:val="32"/>
          <w:szCs w:val="32"/>
        </w:rPr>
        <w:t>ipac</w:t>
      </w:r>
      <w:r w:rsidRPr="00250C8A">
        <w:rPr>
          <w:rFonts w:ascii="Arial Narrow" w:hAnsi="Arial Narrow"/>
          <w:b/>
          <w:bCs/>
          <w:color w:val="C00000"/>
          <w:spacing w:val="-2"/>
          <w:position w:val="-1"/>
          <w:sz w:val="32"/>
          <w:szCs w:val="32"/>
        </w:rPr>
        <w:t>i</w:t>
      </w:r>
      <w:r w:rsidRPr="00250C8A">
        <w:rPr>
          <w:rFonts w:ascii="Arial Narrow" w:hAnsi="Arial Narrow"/>
          <w:b/>
          <w:bCs/>
          <w:color w:val="C00000"/>
          <w:position w:val="-1"/>
          <w:sz w:val="32"/>
          <w:szCs w:val="32"/>
        </w:rPr>
        <w:t>ón en</w:t>
      </w:r>
      <w:r w:rsidRPr="00250C8A">
        <w:rPr>
          <w:rFonts w:ascii="Arial Narrow" w:hAnsi="Arial Narrow"/>
          <w:b/>
          <w:bCs/>
          <w:color w:val="C00000"/>
          <w:spacing w:val="1"/>
          <w:position w:val="-1"/>
          <w:sz w:val="32"/>
          <w:szCs w:val="32"/>
        </w:rPr>
        <w:t xml:space="preserve"> </w:t>
      </w:r>
      <w:r w:rsidRPr="00250C8A">
        <w:rPr>
          <w:rFonts w:ascii="Arial Narrow" w:hAnsi="Arial Narrow"/>
          <w:b/>
          <w:bCs/>
          <w:color w:val="C00000"/>
          <w:position w:val="-1"/>
          <w:sz w:val="32"/>
          <w:szCs w:val="32"/>
        </w:rPr>
        <w:t xml:space="preserve">la </w:t>
      </w:r>
      <w:r w:rsidRPr="00250C8A">
        <w:rPr>
          <w:rFonts w:ascii="Arial Narrow" w:hAnsi="Arial Narrow"/>
          <w:b/>
          <w:bCs/>
          <w:color w:val="C00000"/>
          <w:spacing w:val="-3"/>
          <w:position w:val="-1"/>
          <w:sz w:val="32"/>
          <w:szCs w:val="32"/>
        </w:rPr>
        <w:t>c</w:t>
      </w:r>
      <w:r w:rsidRPr="00250C8A">
        <w:rPr>
          <w:rFonts w:ascii="Arial Narrow" w:hAnsi="Arial Narrow"/>
          <w:b/>
          <w:bCs/>
          <w:color w:val="C00000"/>
          <w:position w:val="-1"/>
          <w:sz w:val="32"/>
          <w:szCs w:val="32"/>
        </w:rPr>
        <w:t>onvoca</w:t>
      </w:r>
      <w:r w:rsidRPr="00250C8A">
        <w:rPr>
          <w:rFonts w:ascii="Arial Narrow" w:hAnsi="Arial Narrow"/>
          <w:b/>
          <w:bCs/>
          <w:color w:val="C00000"/>
          <w:spacing w:val="-4"/>
          <w:position w:val="-1"/>
          <w:sz w:val="32"/>
          <w:szCs w:val="32"/>
        </w:rPr>
        <w:t>t</w:t>
      </w:r>
      <w:r w:rsidRPr="00250C8A">
        <w:rPr>
          <w:rFonts w:ascii="Arial Narrow" w:hAnsi="Arial Narrow"/>
          <w:b/>
          <w:bCs/>
          <w:color w:val="C00000"/>
          <w:position w:val="-1"/>
          <w:sz w:val="32"/>
          <w:szCs w:val="32"/>
        </w:rPr>
        <w:t>o</w:t>
      </w:r>
      <w:r w:rsidRPr="00250C8A">
        <w:rPr>
          <w:rFonts w:ascii="Arial Narrow" w:hAnsi="Arial Narrow"/>
          <w:b/>
          <w:bCs/>
          <w:color w:val="C00000"/>
          <w:spacing w:val="2"/>
          <w:position w:val="-1"/>
          <w:sz w:val="32"/>
          <w:szCs w:val="32"/>
        </w:rPr>
        <w:t>r</w:t>
      </w:r>
      <w:r w:rsidRPr="00250C8A">
        <w:rPr>
          <w:rFonts w:ascii="Arial Narrow" w:hAnsi="Arial Narrow"/>
          <w:b/>
          <w:bCs/>
          <w:color w:val="C00000"/>
          <w:position w:val="-1"/>
          <w:sz w:val="32"/>
          <w:szCs w:val="32"/>
        </w:rPr>
        <w:t>ia</w:t>
      </w:r>
    </w:p>
    <w:p w14:paraId="35D21A20" w14:textId="77777777" w:rsidR="004D33A8" w:rsidRDefault="004D33A8" w:rsidP="00850E2C">
      <w:pPr>
        <w:spacing w:line="200" w:lineRule="exact"/>
        <w:jc w:val="both"/>
        <w:rPr>
          <w:rFonts w:ascii="Arial Narrow" w:hAnsi="Arial Narrow"/>
          <w:spacing w:val="-2"/>
          <w:sz w:val="22"/>
          <w:szCs w:val="22"/>
        </w:rPr>
      </w:pPr>
    </w:p>
    <w:p w14:paraId="54A0FCBA" w14:textId="77777777" w:rsidR="004D33A8" w:rsidRDefault="004D33A8" w:rsidP="00850E2C">
      <w:pPr>
        <w:spacing w:line="200" w:lineRule="exact"/>
        <w:jc w:val="both"/>
        <w:rPr>
          <w:rFonts w:ascii="Arial Narrow" w:hAnsi="Arial Narrow"/>
          <w:spacing w:val="-2"/>
          <w:sz w:val="22"/>
          <w:szCs w:val="22"/>
        </w:rPr>
      </w:pPr>
    </w:p>
    <w:p w14:paraId="26CA4E27" w14:textId="6E454C98" w:rsidR="00A54DF4" w:rsidRPr="004D33A8" w:rsidRDefault="00000000" w:rsidP="00D61B4C">
      <w:pPr>
        <w:spacing w:line="20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pict w14:anchorId="0D574F9D">
          <v:group id="_x0000_s1027" style="position:absolute;left:0;text-align:left;margin-left:.75pt;margin-top:.75pt;width:610.6pt;height:790.2pt;z-index:-251655168;mso-position-horizontal-relative:page;mso-position-vertical-relative:page" coordorigin="15,15" coordsize="12212,15804">
            <v:shape id="_x0000_s1036" type="#_x0000_t75" style="position:absolute;left:15;top:15;width:12212;height:15804">
              <v:imagedata r:id="rId8" o:title=""/>
            </v:shape>
            <v:shape id="_x0000_s1035" style="position:absolute;left:1673;top:2132;width:8896;height:252" coordorigin="1673,2132" coordsize="8896,252" path="m1673,2384r8896,l10569,2132r-8896,l1673,2384xe" stroked="f">
              <v:path arrowok="t"/>
            </v:shape>
            <v:shape id="_x0000_s1034" style="position:absolute;left:1673;top:2384;width:8896;height:254" coordorigin="1673,2384" coordsize="8896,254" path="m1673,2638r8896,l10569,2384r-8896,l1673,2638xe" stroked="f">
              <v:path arrowok="t"/>
            </v:shape>
            <v:shape id="_x0000_s1033" style="position:absolute;left:1673;top:2638;width:8896;height:252" coordorigin="1673,2638" coordsize="8896,252" path="m1673,2890r8896,l10569,2638r-8896,l1673,2890xe" stroked="f">
              <v:path arrowok="t"/>
            </v:shape>
            <v:shape id="_x0000_s1032" style="position:absolute;left:1673;top:2890;width:8896;height:254" coordorigin="1673,2890" coordsize="8896,254" path="m1673,3144r8896,l10569,2890r-8896,l1673,3144xe" stroked="f">
              <v:path arrowok="t"/>
            </v:shape>
            <v:shape id="_x0000_s1031" style="position:absolute;left:1673;top:3144;width:8896;height:252" coordorigin="1673,3144" coordsize="8896,252" path="m1673,3396r8896,l10569,3144r-8896,l1673,3396xe" stroked="f">
              <v:path arrowok="t"/>
            </v:shape>
            <v:shape id="_x0000_s1030" style="position:absolute;left:1673;top:3396;width:8896;height:252" coordorigin="1673,3396" coordsize="8896,252" path="m1673,3648r8896,l10569,3396r-8896,l1673,3648xe" stroked="f">
              <v:path arrowok="t"/>
            </v:shape>
            <v:shape id="_x0000_s1029" style="position:absolute;left:1673;top:3648;width:8896;height:254" coordorigin="1673,3648" coordsize="8896,254" path="m1673,3903r8896,l10569,3648r-8896,l1673,3903xe" stroked="f">
              <v:path arrowok="t"/>
            </v:shape>
            <v:shape id="_x0000_s1028" style="position:absolute;left:1673;top:3903;width:8896;height:252" coordorigin="1673,3903" coordsize="8896,252" path="m1673,4155r8896,l10569,3903r-8896,l1673,4155xe" stroked="f">
              <v:path arrowok="t"/>
            </v:shape>
            <w10:wrap anchorx="page" anchory="page"/>
          </v:group>
        </w:pict>
      </w:r>
      <w:r w:rsidR="00850E2C" w:rsidRPr="00D61B4C">
        <w:rPr>
          <w:rFonts w:ascii="Arial Narrow" w:hAnsi="Arial Narrow"/>
          <w:sz w:val="24"/>
          <w:szCs w:val="24"/>
        </w:rPr>
        <w:t>Para</w:t>
      </w:r>
      <w:r w:rsidR="00D61B4C" w:rsidRPr="00D61B4C">
        <w:rPr>
          <w:rFonts w:ascii="Arial Narrow" w:hAnsi="Arial Narrow"/>
          <w:sz w:val="24"/>
          <w:szCs w:val="24"/>
        </w:rPr>
        <w:t xml:space="preserve"> </w:t>
      </w:r>
      <w:r w:rsidR="00850E2C" w:rsidRPr="00D61B4C">
        <w:rPr>
          <w:rFonts w:ascii="Arial Narrow" w:hAnsi="Arial Narrow"/>
          <w:sz w:val="24"/>
          <w:szCs w:val="24"/>
        </w:rPr>
        <w:t>resolver</w:t>
      </w:r>
      <w:r w:rsidR="00D61B4C" w:rsidRPr="00D61B4C">
        <w:rPr>
          <w:rFonts w:ascii="Arial Narrow" w:hAnsi="Arial Narrow"/>
          <w:sz w:val="24"/>
          <w:szCs w:val="24"/>
        </w:rPr>
        <w:t xml:space="preserve"> </w:t>
      </w:r>
      <w:r w:rsidR="00850E2C" w:rsidRPr="00D61B4C">
        <w:rPr>
          <w:rFonts w:ascii="Arial Narrow" w:hAnsi="Arial Narrow"/>
          <w:sz w:val="24"/>
          <w:szCs w:val="24"/>
        </w:rPr>
        <w:t>dudas o</w:t>
      </w:r>
      <w:r w:rsidR="00D61B4C" w:rsidRPr="00D61B4C">
        <w:rPr>
          <w:rFonts w:ascii="Arial Narrow" w:hAnsi="Arial Narrow"/>
          <w:sz w:val="24"/>
          <w:szCs w:val="24"/>
        </w:rPr>
        <w:t xml:space="preserve"> </w:t>
      </w:r>
      <w:r w:rsidR="00850E2C" w:rsidRPr="00D61B4C">
        <w:rPr>
          <w:rFonts w:ascii="Arial Narrow" w:hAnsi="Arial Narrow"/>
          <w:sz w:val="24"/>
          <w:szCs w:val="24"/>
        </w:rPr>
        <w:t>inquietudes sobre el proceso, pueden</w:t>
      </w:r>
      <w:r w:rsidR="00D61B4C">
        <w:rPr>
          <w:rFonts w:ascii="Arial Narrow" w:hAnsi="Arial Narrow"/>
          <w:sz w:val="24"/>
          <w:szCs w:val="24"/>
        </w:rPr>
        <w:t xml:space="preserve"> </w:t>
      </w:r>
      <w:r w:rsidR="00850E2C" w:rsidRPr="00D61B4C">
        <w:rPr>
          <w:rFonts w:ascii="Arial Narrow" w:hAnsi="Arial Narrow"/>
          <w:sz w:val="24"/>
          <w:szCs w:val="24"/>
        </w:rPr>
        <w:t>enviar</w:t>
      </w:r>
      <w:r w:rsidR="00D61B4C">
        <w:rPr>
          <w:rFonts w:ascii="Arial Narrow" w:hAnsi="Arial Narrow"/>
          <w:sz w:val="24"/>
          <w:szCs w:val="24"/>
        </w:rPr>
        <w:t xml:space="preserve"> </w:t>
      </w:r>
      <w:r w:rsidR="00850E2C" w:rsidRPr="00D61B4C">
        <w:rPr>
          <w:rFonts w:ascii="Arial Narrow" w:hAnsi="Arial Narrow"/>
          <w:sz w:val="24"/>
          <w:szCs w:val="24"/>
        </w:rPr>
        <w:t>un</w:t>
      </w:r>
      <w:r w:rsidR="00D61B4C">
        <w:rPr>
          <w:rFonts w:ascii="Arial Narrow" w:hAnsi="Arial Narrow"/>
          <w:sz w:val="24"/>
          <w:szCs w:val="24"/>
        </w:rPr>
        <w:t xml:space="preserve"> </w:t>
      </w:r>
      <w:r w:rsidR="00850E2C" w:rsidRPr="00D61B4C">
        <w:rPr>
          <w:rFonts w:ascii="Arial Narrow" w:hAnsi="Arial Narrow"/>
          <w:sz w:val="24"/>
          <w:szCs w:val="24"/>
        </w:rPr>
        <w:t>correo</w:t>
      </w:r>
      <w:r w:rsidR="00D61B4C">
        <w:rPr>
          <w:rFonts w:ascii="Arial Narrow" w:hAnsi="Arial Narrow"/>
          <w:sz w:val="24"/>
          <w:szCs w:val="24"/>
        </w:rPr>
        <w:t xml:space="preserve"> </w:t>
      </w:r>
      <w:r w:rsidR="00850E2C" w:rsidRPr="00D61B4C">
        <w:rPr>
          <w:rFonts w:ascii="Arial Narrow" w:hAnsi="Arial Narrow"/>
          <w:sz w:val="24"/>
          <w:szCs w:val="24"/>
        </w:rPr>
        <w:t>a:</w:t>
      </w:r>
      <w:r w:rsidR="00D61B4C" w:rsidRPr="00D61B4C">
        <w:rPr>
          <w:rFonts w:ascii="Arial Narrow" w:hAnsi="Arial Narrow"/>
          <w:sz w:val="24"/>
          <w:szCs w:val="24"/>
        </w:rPr>
        <w:t xml:space="preserve"> </w:t>
      </w:r>
      <w:hyperlink r:id="rId22" w:history="1">
        <w:r w:rsidR="00850E2C" w:rsidRPr="00D61B4C">
          <w:rPr>
            <w:rFonts w:ascii="Arial Narrow" w:hAnsi="Arial Narrow"/>
            <w:sz w:val="24"/>
            <w:szCs w:val="24"/>
          </w:rPr>
          <w:t>dir.investigaciones.bog@unilibre.edu.co</w:t>
        </w:r>
      </w:hyperlink>
      <w:r w:rsidR="00850E2C" w:rsidRPr="00D61B4C">
        <w:rPr>
          <w:rFonts w:ascii="Arial Narrow" w:hAnsi="Arial Narrow"/>
          <w:sz w:val="24"/>
          <w:szCs w:val="24"/>
        </w:rPr>
        <w:t>, con</w:t>
      </w:r>
      <w:r w:rsidR="000675FB" w:rsidRPr="00D61B4C">
        <w:rPr>
          <w:rFonts w:ascii="Arial Narrow" w:hAnsi="Arial Narrow"/>
          <w:sz w:val="24"/>
          <w:szCs w:val="24"/>
        </w:rPr>
        <w:t xml:space="preserve"> el asunto: Inquietudes Convocatoria </w:t>
      </w:r>
      <w:r w:rsidR="00B228B2" w:rsidRPr="00D61B4C">
        <w:rPr>
          <w:rFonts w:ascii="Arial Narrow" w:hAnsi="Arial Narrow"/>
          <w:sz w:val="24"/>
          <w:szCs w:val="24"/>
        </w:rPr>
        <w:t xml:space="preserve">Opciones de </w:t>
      </w:r>
      <w:r w:rsidR="00250C8A" w:rsidRPr="00D61B4C">
        <w:rPr>
          <w:rFonts w:ascii="Arial Narrow" w:hAnsi="Arial Narrow"/>
          <w:sz w:val="24"/>
          <w:szCs w:val="24"/>
        </w:rPr>
        <w:t>G</w:t>
      </w:r>
      <w:r w:rsidR="00B228B2" w:rsidRPr="00D61B4C">
        <w:rPr>
          <w:rFonts w:ascii="Arial Narrow" w:hAnsi="Arial Narrow"/>
          <w:sz w:val="24"/>
          <w:szCs w:val="24"/>
        </w:rPr>
        <w:t>rado</w:t>
      </w:r>
      <w:r w:rsidR="00D61B4C">
        <w:rPr>
          <w:rFonts w:ascii="Arial Narrow" w:hAnsi="Arial Narrow"/>
          <w:sz w:val="24"/>
          <w:szCs w:val="24"/>
        </w:rPr>
        <w:t xml:space="preserve"> </w:t>
      </w:r>
      <w:r w:rsidR="00B228B2" w:rsidRPr="00D61B4C">
        <w:rPr>
          <w:rFonts w:ascii="Arial Narrow" w:hAnsi="Arial Narrow"/>
          <w:sz w:val="24"/>
          <w:szCs w:val="24"/>
        </w:rPr>
        <w:t>Investigación</w:t>
      </w:r>
      <w:r w:rsidR="00250C8A" w:rsidRPr="004D33A8">
        <w:rPr>
          <w:rFonts w:ascii="Arial Narrow" w:hAnsi="Arial Narrow"/>
          <w:sz w:val="24"/>
          <w:szCs w:val="24"/>
        </w:rPr>
        <w:t>.</w:t>
      </w:r>
    </w:p>
    <w:p w14:paraId="0F654DD3" w14:textId="77777777" w:rsidR="00850E2C" w:rsidRPr="00250C8A" w:rsidRDefault="00850E2C" w:rsidP="004F01B6">
      <w:pPr>
        <w:spacing w:line="200" w:lineRule="exact"/>
        <w:rPr>
          <w:rFonts w:ascii="Arial Narrow" w:hAnsi="Arial Narrow"/>
          <w:sz w:val="22"/>
          <w:szCs w:val="22"/>
        </w:rPr>
      </w:pPr>
    </w:p>
    <w:p w14:paraId="3A24F953" w14:textId="77777777" w:rsidR="00A54DF4" w:rsidRPr="00850E2C" w:rsidRDefault="00A54DF4">
      <w:pPr>
        <w:spacing w:before="4" w:line="100" w:lineRule="exact"/>
        <w:rPr>
          <w:rFonts w:ascii="Arial Narrow" w:hAnsi="Arial Narrow"/>
          <w:spacing w:val="-2"/>
          <w:sz w:val="22"/>
          <w:szCs w:val="22"/>
        </w:rPr>
      </w:pPr>
    </w:p>
    <w:p w14:paraId="49606E83" w14:textId="3483F8DC" w:rsidR="00865F27" w:rsidRPr="004D33A8" w:rsidRDefault="00865F27" w:rsidP="00C526D5">
      <w:pPr>
        <w:rPr>
          <w:rFonts w:ascii="Arial Narrow" w:hAnsi="Arial Narrow"/>
          <w:sz w:val="24"/>
          <w:szCs w:val="24"/>
        </w:rPr>
      </w:pPr>
      <w:r w:rsidRPr="004D33A8">
        <w:rPr>
          <w:rFonts w:ascii="Arial Narrow" w:hAnsi="Arial Narrow"/>
          <w:sz w:val="24"/>
          <w:szCs w:val="24"/>
        </w:rPr>
        <w:t>Fi</w:t>
      </w:r>
      <w:r w:rsidRPr="004D33A8">
        <w:rPr>
          <w:rFonts w:ascii="Arial Narrow" w:hAnsi="Arial Narrow"/>
          <w:spacing w:val="-1"/>
          <w:sz w:val="24"/>
          <w:szCs w:val="24"/>
        </w:rPr>
        <w:t>r</w:t>
      </w:r>
      <w:r w:rsidRPr="004D33A8">
        <w:rPr>
          <w:rFonts w:ascii="Arial Narrow" w:hAnsi="Arial Narrow"/>
          <w:spacing w:val="1"/>
          <w:sz w:val="24"/>
          <w:szCs w:val="24"/>
        </w:rPr>
        <w:t>m</w:t>
      </w:r>
      <w:r w:rsidRPr="004D33A8">
        <w:rPr>
          <w:rFonts w:ascii="Arial Narrow" w:hAnsi="Arial Narrow"/>
          <w:sz w:val="24"/>
          <w:szCs w:val="24"/>
        </w:rPr>
        <w:t>ado</w:t>
      </w:r>
      <w:r w:rsidRPr="004D33A8">
        <w:rPr>
          <w:rFonts w:ascii="Arial Narrow" w:hAnsi="Arial Narrow"/>
          <w:spacing w:val="-2"/>
          <w:sz w:val="24"/>
          <w:szCs w:val="24"/>
        </w:rPr>
        <w:t xml:space="preserve"> </w:t>
      </w:r>
      <w:r w:rsidRPr="004D33A8">
        <w:rPr>
          <w:rFonts w:ascii="Arial Narrow" w:hAnsi="Arial Narrow"/>
          <w:sz w:val="24"/>
          <w:szCs w:val="24"/>
        </w:rPr>
        <w:t xml:space="preserve">en </w:t>
      </w:r>
      <w:r w:rsidRPr="004D33A8">
        <w:rPr>
          <w:rFonts w:ascii="Arial Narrow" w:hAnsi="Arial Narrow"/>
          <w:spacing w:val="-2"/>
          <w:sz w:val="24"/>
          <w:szCs w:val="24"/>
        </w:rPr>
        <w:t>o</w:t>
      </w:r>
      <w:r w:rsidRPr="004D33A8">
        <w:rPr>
          <w:rFonts w:ascii="Arial Narrow" w:hAnsi="Arial Narrow"/>
          <w:spacing w:val="1"/>
          <w:sz w:val="24"/>
          <w:szCs w:val="24"/>
        </w:rPr>
        <w:t>ri</w:t>
      </w:r>
      <w:r w:rsidRPr="004D33A8">
        <w:rPr>
          <w:rFonts w:ascii="Arial Narrow" w:hAnsi="Arial Narrow"/>
          <w:spacing w:val="-2"/>
          <w:sz w:val="24"/>
          <w:szCs w:val="24"/>
        </w:rPr>
        <w:t>g</w:t>
      </w:r>
      <w:r w:rsidRPr="004D33A8">
        <w:rPr>
          <w:rFonts w:ascii="Arial Narrow" w:hAnsi="Arial Narrow"/>
          <w:spacing w:val="1"/>
          <w:sz w:val="24"/>
          <w:szCs w:val="24"/>
        </w:rPr>
        <w:t>i</w:t>
      </w:r>
      <w:r w:rsidRPr="004D33A8">
        <w:rPr>
          <w:rFonts w:ascii="Arial Narrow" w:hAnsi="Arial Narrow"/>
          <w:sz w:val="24"/>
          <w:szCs w:val="24"/>
        </w:rPr>
        <w:t>n</w:t>
      </w:r>
      <w:r w:rsidRPr="004D33A8">
        <w:rPr>
          <w:rFonts w:ascii="Arial Narrow" w:hAnsi="Arial Narrow"/>
          <w:spacing w:val="-2"/>
          <w:sz w:val="24"/>
          <w:szCs w:val="24"/>
        </w:rPr>
        <w:t>a</w:t>
      </w:r>
      <w:r w:rsidRPr="004D33A8">
        <w:rPr>
          <w:rFonts w:ascii="Arial Narrow" w:hAnsi="Arial Narrow"/>
          <w:sz w:val="24"/>
          <w:szCs w:val="24"/>
        </w:rPr>
        <w:t xml:space="preserve">l a los </w:t>
      </w:r>
      <w:r w:rsidR="00B57503" w:rsidRPr="004D33A8">
        <w:rPr>
          <w:rFonts w:ascii="Arial Narrow" w:hAnsi="Arial Narrow"/>
          <w:sz w:val="24"/>
          <w:szCs w:val="24"/>
        </w:rPr>
        <w:t>28</w:t>
      </w:r>
      <w:r w:rsidRPr="004D33A8">
        <w:rPr>
          <w:rFonts w:ascii="Arial Narrow" w:hAnsi="Arial Narrow"/>
          <w:sz w:val="24"/>
          <w:szCs w:val="24"/>
        </w:rPr>
        <w:t xml:space="preserve"> días del mes de </w:t>
      </w:r>
      <w:r w:rsidR="00B57503" w:rsidRPr="004D33A8">
        <w:rPr>
          <w:rFonts w:ascii="Arial Narrow" w:hAnsi="Arial Narrow"/>
          <w:sz w:val="24"/>
          <w:szCs w:val="24"/>
        </w:rPr>
        <w:t>julio</w:t>
      </w:r>
      <w:r w:rsidRPr="004D33A8">
        <w:rPr>
          <w:rFonts w:ascii="Arial Narrow" w:hAnsi="Arial Narrow"/>
          <w:sz w:val="24"/>
          <w:szCs w:val="24"/>
        </w:rPr>
        <w:t xml:space="preserve"> de 2025</w:t>
      </w:r>
    </w:p>
    <w:p w14:paraId="7B8FC279" w14:textId="77777777" w:rsidR="00B57503" w:rsidRPr="004D33A8" w:rsidRDefault="00B57503" w:rsidP="00865F27">
      <w:pPr>
        <w:spacing w:before="36" w:line="240" w:lineRule="exact"/>
        <w:ind w:left="103" w:right="4638"/>
        <w:rPr>
          <w:rFonts w:ascii="Arial Narrow" w:hAnsi="Arial Narrow"/>
          <w:spacing w:val="-1"/>
          <w:sz w:val="24"/>
          <w:szCs w:val="24"/>
        </w:rPr>
      </w:pPr>
    </w:p>
    <w:p w14:paraId="64D416E2" w14:textId="55248F92" w:rsidR="00865F27" w:rsidRPr="00CF36A2" w:rsidRDefault="00865F27" w:rsidP="00D61B4C">
      <w:pPr>
        <w:spacing w:line="240" w:lineRule="exact"/>
        <w:ind w:right="4638"/>
        <w:rPr>
          <w:rFonts w:ascii="Arial Narrow" w:hAnsi="Arial Narrow"/>
          <w:b/>
          <w:bCs/>
          <w:spacing w:val="-1"/>
          <w:sz w:val="22"/>
          <w:szCs w:val="22"/>
        </w:rPr>
      </w:pPr>
      <w:r w:rsidRPr="00CF36A2">
        <w:rPr>
          <w:rFonts w:ascii="Arial Narrow" w:hAnsi="Arial Narrow"/>
          <w:b/>
          <w:bCs/>
          <w:spacing w:val="-1"/>
          <w:sz w:val="22"/>
          <w:szCs w:val="22"/>
        </w:rPr>
        <w:t>SIBY INÉS GARCÉS POLO</w:t>
      </w:r>
    </w:p>
    <w:p w14:paraId="377EBCAF" w14:textId="64F732A0" w:rsidR="00865F27" w:rsidRPr="00CF36A2" w:rsidRDefault="00865F27" w:rsidP="00D61B4C">
      <w:pPr>
        <w:spacing w:line="240" w:lineRule="exact"/>
        <w:ind w:right="4638"/>
        <w:rPr>
          <w:rFonts w:ascii="Arial Narrow" w:hAnsi="Arial Narrow"/>
          <w:sz w:val="22"/>
          <w:szCs w:val="22"/>
        </w:rPr>
      </w:pPr>
      <w:r w:rsidRPr="00CF36A2">
        <w:rPr>
          <w:rFonts w:ascii="Arial Narrow" w:hAnsi="Arial Narrow"/>
          <w:spacing w:val="-1"/>
          <w:sz w:val="22"/>
          <w:szCs w:val="22"/>
        </w:rPr>
        <w:t>D</w:t>
      </w:r>
      <w:r w:rsidRPr="00CF36A2">
        <w:rPr>
          <w:rFonts w:ascii="Arial Narrow" w:hAnsi="Arial Narrow"/>
          <w:spacing w:val="1"/>
          <w:sz w:val="22"/>
          <w:szCs w:val="22"/>
        </w:rPr>
        <w:t>ir</w:t>
      </w:r>
      <w:r w:rsidRPr="00CF36A2">
        <w:rPr>
          <w:rFonts w:ascii="Arial Narrow" w:hAnsi="Arial Narrow"/>
          <w:sz w:val="22"/>
          <w:szCs w:val="22"/>
        </w:rPr>
        <w:t>e</w:t>
      </w:r>
      <w:r w:rsidRPr="00CF36A2">
        <w:rPr>
          <w:rFonts w:ascii="Arial Narrow" w:hAnsi="Arial Narrow"/>
          <w:spacing w:val="-2"/>
          <w:sz w:val="22"/>
          <w:szCs w:val="22"/>
        </w:rPr>
        <w:t>c</w:t>
      </w:r>
      <w:r w:rsidRPr="00CF36A2">
        <w:rPr>
          <w:rFonts w:ascii="Arial Narrow" w:hAnsi="Arial Narrow"/>
          <w:spacing w:val="1"/>
          <w:sz w:val="22"/>
          <w:szCs w:val="22"/>
        </w:rPr>
        <w:t>t</w:t>
      </w:r>
      <w:r w:rsidRPr="00CF36A2">
        <w:rPr>
          <w:rFonts w:ascii="Arial Narrow" w:hAnsi="Arial Narrow"/>
          <w:spacing w:val="-2"/>
          <w:sz w:val="22"/>
          <w:szCs w:val="22"/>
        </w:rPr>
        <w:t>o</w:t>
      </w:r>
      <w:r w:rsidRPr="00CF36A2">
        <w:rPr>
          <w:rFonts w:ascii="Arial Narrow" w:hAnsi="Arial Narrow"/>
          <w:spacing w:val="1"/>
          <w:sz w:val="22"/>
          <w:szCs w:val="22"/>
        </w:rPr>
        <w:t>r</w:t>
      </w:r>
      <w:r w:rsidRPr="00CF36A2">
        <w:rPr>
          <w:rFonts w:ascii="Arial Narrow" w:hAnsi="Arial Narrow"/>
          <w:sz w:val="22"/>
          <w:szCs w:val="22"/>
        </w:rPr>
        <w:t>a S</w:t>
      </w:r>
      <w:r w:rsidRPr="00CF36A2">
        <w:rPr>
          <w:rFonts w:ascii="Arial Narrow" w:hAnsi="Arial Narrow"/>
          <w:spacing w:val="-2"/>
          <w:sz w:val="22"/>
          <w:szCs w:val="22"/>
        </w:rPr>
        <w:t>e</w:t>
      </w:r>
      <w:r w:rsidRPr="00CF36A2">
        <w:rPr>
          <w:rFonts w:ascii="Arial Narrow" w:hAnsi="Arial Narrow"/>
          <w:sz w:val="22"/>
          <w:szCs w:val="22"/>
        </w:rPr>
        <w:t>cc</w:t>
      </w:r>
      <w:r w:rsidRPr="00CF36A2">
        <w:rPr>
          <w:rFonts w:ascii="Arial Narrow" w:hAnsi="Arial Narrow"/>
          <w:spacing w:val="-1"/>
          <w:sz w:val="22"/>
          <w:szCs w:val="22"/>
        </w:rPr>
        <w:t>i</w:t>
      </w:r>
      <w:r w:rsidRPr="00CF36A2">
        <w:rPr>
          <w:rFonts w:ascii="Arial Narrow" w:hAnsi="Arial Narrow"/>
          <w:sz w:val="22"/>
          <w:szCs w:val="22"/>
        </w:rPr>
        <w:t>on</w:t>
      </w:r>
      <w:r w:rsidRPr="00CF36A2">
        <w:rPr>
          <w:rFonts w:ascii="Arial Narrow" w:hAnsi="Arial Narrow"/>
          <w:spacing w:val="-2"/>
          <w:sz w:val="22"/>
          <w:szCs w:val="22"/>
        </w:rPr>
        <w:t>a</w:t>
      </w:r>
      <w:r w:rsidRPr="00CF36A2">
        <w:rPr>
          <w:rFonts w:ascii="Arial Narrow" w:hAnsi="Arial Narrow"/>
          <w:sz w:val="22"/>
          <w:szCs w:val="22"/>
        </w:rPr>
        <w:t>l</w:t>
      </w:r>
      <w:r w:rsidRPr="00CF36A2">
        <w:rPr>
          <w:rFonts w:ascii="Arial Narrow" w:hAnsi="Arial Narrow"/>
          <w:spacing w:val="1"/>
          <w:sz w:val="22"/>
          <w:szCs w:val="22"/>
        </w:rPr>
        <w:t xml:space="preserve"> </w:t>
      </w:r>
      <w:r w:rsidRPr="00CF36A2">
        <w:rPr>
          <w:rFonts w:ascii="Arial Narrow" w:hAnsi="Arial Narrow"/>
          <w:sz w:val="22"/>
          <w:szCs w:val="22"/>
        </w:rPr>
        <w:t xml:space="preserve">de </w:t>
      </w:r>
      <w:r w:rsidRPr="00CF36A2">
        <w:rPr>
          <w:rFonts w:ascii="Arial Narrow" w:hAnsi="Arial Narrow"/>
          <w:spacing w:val="-1"/>
          <w:sz w:val="22"/>
          <w:szCs w:val="22"/>
        </w:rPr>
        <w:t>I</w:t>
      </w:r>
      <w:r w:rsidRPr="00CF36A2">
        <w:rPr>
          <w:rFonts w:ascii="Arial Narrow" w:hAnsi="Arial Narrow"/>
          <w:sz w:val="22"/>
          <w:szCs w:val="22"/>
        </w:rPr>
        <w:t>nv</w:t>
      </w:r>
      <w:r w:rsidRPr="00CF36A2">
        <w:rPr>
          <w:rFonts w:ascii="Arial Narrow" w:hAnsi="Arial Narrow"/>
          <w:spacing w:val="-2"/>
          <w:sz w:val="22"/>
          <w:szCs w:val="22"/>
        </w:rPr>
        <w:t>e</w:t>
      </w:r>
      <w:r w:rsidRPr="00CF36A2">
        <w:rPr>
          <w:rFonts w:ascii="Arial Narrow" w:hAnsi="Arial Narrow"/>
          <w:sz w:val="22"/>
          <w:szCs w:val="22"/>
        </w:rPr>
        <w:t>s</w:t>
      </w:r>
      <w:r w:rsidRPr="00CF36A2">
        <w:rPr>
          <w:rFonts w:ascii="Arial Narrow" w:hAnsi="Arial Narrow"/>
          <w:spacing w:val="1"/>
          <w:sz w:val="22"/>
          <w:szCs w:val="22"/>
        </w:rPr>
        <w:t>t</w:t>
      </w:r>
      <w:r w:rsidRPr="00CF36A2">
        <w:rPr>
          <w:rFonts w:ascii="Arial Narrow" w:hAnsi="Arial Narrow"/>
          <w:spacing w:val="-1"/>
          <w:sz w:val="22"/>
          <w:szCs w:val="22"/>
        </w:rPr>
        <w:t>i</w:t>
      </w:r>
      <w:r w:rsidRPr="00CF36A2">
        <w:rPr>
          <w:rFonts w:ascii="Arial Narrow" w:hAnsi="Arial Narrow"/>
          <w:sz w:val="22"/>
          <w:szCs w:val="22"/>
        </w:rPr>
        <w:t>ga</w:t>
      </w:r>
      <w:r w:rsidRPr="00CF36A2">
        <w:rPr>
          <w:rFonts w:ascii="Arial Narrow" w:hAnsi="Arial Narrow"/>
          <w:spacing w:val="-2"/>
          <w:sz w:val="22"/>
          <w:szCs w:val="22"/>
        </w:rPr>
        <w:t>c</w:t>
      </w:r>
      <w:r w:rsidRPr="00CF36A2">
        <w:rPr>
          <w:rFonts w:ascii="Arial Narrow" w:hAnsi="Arial Narrow"/>
          <w:spacing w:val="1"/>
          <w:sz w:val="22"/>
          <w:szCs w:val="22"/>
        </w:rPr>
        <w:t>i</w:t>
      </w:r>
      <w:r w:rsidRPr="00CF36A2">
        <w:rPr>
          <w:rFonts w:ascii="Arial Narrow" w:hAnsi="Arial Narrow"/>
          <w:sz w:val="22"/>
          <w:szCs w:val="22"/>
        </w:rPr>
        <w:t>on</w:t>
      </w:r>
      <w:r w:rsidRPr="00CF36A2">
        <w:rPr>
          <w:rFonts w:ascii="Arial Narrow" w:hAnsi="Arial Narrow"/>
          <w:spacing w:val="-2"/>
          <w:sz w:val="22"/>
          <w:szCs w:val="22"/>
        </w:rPr>
        <w:t>e</w:t>
      </w:r>
      <w:r w:rsidRPr="00CF36A2">
        <w:rPr>
          <w:rFonts w:ascii="Arial Narrow" w:hAnsi="Arial Narrow"/>
          <w:sz w:val="22"/>
          <w:szCs w:val="22"/>
        </w:rPr>
        <w:t>s Bog</w:t>
      </w:r>
      <w:r w:rsidRPr="00CF36A2">
        <w:rPr>
          <w:rFonts w:ascii="Arial Narrow" w:hAnsi="Arial Narrow"/>
          <w:spacing w:val="-3"/>
          <w:sz w:val="22"/>
          <w:szCs w:val="22"/>
        </w:rPr>
        <w:t>o</w:t>
      </w:r>
      <w:r w:rsidRPr="00CF36A2">
        <w:rPr>
          <w:rFonts w:ascii="Arial Narrow" w:hAnsi="Arial Narrow"/>
          <w:spacing w:val="1"/>
          <w:sz w:val="22"/>
          <w:szCs w:val="22"/>
        </w:rPr>
        <w:t>t</w:t>
      </w:r>
      <w:r w:rsidRPr="00CF36A2">
        <w:rPr>
          <w:rFonts w:ascii="Arial Narrow" w:hAnsi="Arial Narrow"/>
          <w:sz w:val="22"/>
          <w:szCs w:val="22"/>
        </w:rPr>
        <w:t>á</w:t>
      </w:r>
    </w:p>
    <w:p w14:paraId="027B147F" w14:textId="77777777" w:rsidR="00CF36A2" w:rsidRPr="00CF36A2" w:rsidRDefault="00CF36A2" w:rsidP="00250C8A">
      <w:pPr>
        <w:rPr>
          <w:rFonts w:ascii="Arial Narrow" w:hAnsi="Arial Narrow"/>
          <w:b/>
          <w:bCs/>
          <w:sz w:val="22"/>
          <w:szCs w:val="22"/>
        </w:rPr>
      </w:pPr>
    </w:p>
    <w:p w14:paraId="5442438E" w14:textId="7191D3E6" w:rsidR="00865F27" w:rsidRPr="00CF36A2" w:rsidRDefault="00865F27" w:rsidP="00250C8A">
      <w:pPr>
        <w:rPr>
          <w:rFonts w:ascii="Arial Narrow" w:hAnsi="Arial Narrow"/>
          <w:b/>
          <w:bCs/>
          <w:sz w:val="22"/>
          <w:szCs w:val="22"/>
        </w:rPr>
      </w:pPr>
      <w:r w:rsidRPr="00CF36A2">
        <w:rPr>
          <w:rFonts w:ascii="Arial Narrow" w:hAnsi="Arial Narrow"/>
          <w:b/>
          <w:bCs/>
          <w:sz w:val="22"/>
          <w:szCs w:val="22"/>
        </w:rPr>
        <w:t>JOSÉ ZACARÍAS MAYORGA</w:t>
      </w:r>
    </w:p>
    <w:p w14:paraId="0D2686AA" w14:textId="77777777" w:rsidR="00865F27" w:rsidRPr="00CF36A2" w:rsidRDefault="00865F27" w:rsidP="00C526D5">
      <w:pPr>
        <w:spacing w:line="240" w:lineRule="exact"/>
        <w:rPr>
          <w:rFonts w:ascii="Arial Narrow" w:hAnsi="Arial Narrow"/>
          <w:sz w:val="22"/>
          <w:szCs w:val="22"/>
        </w:rPr>
      </w:pPr>
      <w:r w:rsidRPr="00CF36A2">
        <w:rPr>
          <w:rFonts w:ascii="Arial Narrow" w:hAnsi="Arial Narrow"/>
          <w:spacing w:val="-1"/>
          <w:sz w:val="22"/>
          <w:szCs w:val="22"/>
        </w:rPr>
        <w:t>D</w:t>
      </w:r>
      <w:r w:rsidRPr="00CF36A2">
        <w:rPr>
          <w:rFonts w:ascii="Arial Narrow" w:hAnsi="Arial Narrow"/>
          <w:spacing w:val="1"/>
          <w:sz w:val="22"/>
          <w:szCs w:val="22"/>
        </w:rPr>
        <w:t>ir</w:t>
      </w:r>
      <w:r w:rsidRPr="00CF36A2">
        <w:rPr>
          <w:rFonts w:ascii="Arial Narrow" w:hAnsi="Arial Narrow"/>
          <w:sz w:val="22"/>
          <w:szCs w:val="22"/>
        </w:rPr>
        <w:t>e</w:t>
      </w:r>
      <w:r w:rsidRPr="00CF36A2">
        <w:rPr>
          <w:rFonts w:ascii="Arial Narrow" w:hAnsi="Arial Narrow"/>
          <w:spacing w:val="-2"/>
          <w:sz w:val="22"/>
          <w:szCs w:val="22"/>
        </w:rPr>
        <w:t>c</w:t>
      </w:r>
      <w:r w:rsidRPr="00CF36A2">
        <w:rPr>
          <w:rFonts w:ascii="Arial Narrow" w:hAnsi="Arial Narrow"/>
          <w:spacing w:val="1"/>
          <w:sz w:val="22"/>
          <w:szCs w:val="22"/>
        </w:rPr>
        <w:t>t</w:t>
      </w:r>
      <w:r w:rsidRPr="00CF36A2">
        <w:rPr>
          <w:rFonts w:ascii="Arial Narrow" w:hAnsi="Arial Narrow"/>
          <w:spacing w:val="-2"/>
          <w:sz w:val="22"/>
          <w:szCs w:val="22"/>
        </w:rPr>
        <w:t>o</w:t>
      </w:r>
      <w:r w:rsidRPr="00CF36A2">
        <w:rPr>
          <w:rFonts w:ascii="Arial Narrow" w:hAnsi="Arial Narrow"/>
          <w:spacing w:val="1"/>
          <w:sz w:val="22"/>
          <w:szCs w:val="22"/>
        </w:rPr>
        <w:t>r</w:t>
      </w:r>
      <w:r w:rsidRPr="00CF36A2">
        <w:rPr>
          <w:rFonts w:ascii="Arial Narrow" w:hAnsi="Arial Narrow"/>
          <w:sz w:val="22"/>
          <w:szCs w:val="22"/>
        </w:rPr>
        <w:t xml:space="preserve"> de Centro de Investigación -FACULTAD DE CEAC</w:t>
      </w:r>
    </w:p>
    <w:p w14:paraId="674A01EA" w14:textId="77777777" w:rsidR="00CF36A2" w:rsidRPr="00CF36A2" w:rsidRDefault="00CF36A2" w:rsidP="00865F27">
      <w:pPr>
        <w:rPr>
          <w:rFonts w:ascii="Arial Narrow" w:hAnsi="Arial Narrow"/>
          <w:b/>
          <w:bCs/>
          <w:sz w:val="22"/>
          <w:szCs w:val="22"/>
        </w:rPr>
      </w:pPr>
    </w:p>
    <w:p w14:paraId="3EB052CC" w14:textId="46CDFC04" w:rsidR="00865F27" w:rsidRPr="00CF36A2" w:rsidRDefault="00865F27" w:rsidP="00865F27">
      <w:pPr>
        <w:rPr>
          <w:rFonts w:ascii="Arial Narrow" w:hAnsi="Arial Narrow"/>
          <w:b/>
          <w:bCs/>
          <w:sz w:val="22"/>
          <w:szCs w:val="22"/>
        </w:rPr>
      </w:pPr>
      <w:r w:rsidRPr="00CF36A2">
        <w:rPr>
          <w:rFonts w:ascii="Arial Narrow" w:hAnsi="Arial Narrow"/>
          <w:b/>
          <w:bCs/>
          <w:sz w:val="22"/>
          <w:szCs w:val="22"/>
        </w:rPr>
        <w:t>JAIME EDUARDO ALVARADO MELO</w:t>
      </w:r>
    </w:p>
    <w:p w14:paraId="0D652638" w14:textId="7A5E0994" w:rsidR="00865F27" w:rsidRPr="00CF36A2" w:rsidRDefault="00865F27" w:rsidP="00865F27">
      <w:pPr>
        <w:spacing w:line="240" w:lineRule="exact"/>
        <w:rPr>
          <w:rFonts w:ascii="Arial Narrow" w:hAnsi="Arial Narrow"/>
          <w:sz w:val="22"/>
          <w:szCs w:val="22"/>
        </w:rPr>
      </w:pPr>
      <w:r w:rsidRPr="00CF36A2">
        <w:rPr>
          <w:rFonts w:ascii="Arial Narrow" w:hAnsi="Arial Narrow"/>
          <w:spacing w:val="-1"/>
          <w:sz w:val="22"/>
          <w:szCs w:val="22"/>
        </w:rPr>
        <w:t>D</w:t>
      </w:r>
      <w:r w:rsidRPr="00CF36A2">
        <w:rPr>
          <w:rFonts w:ascii="Arial Narrow" w:hAnsi="Arial Narrow"/>
          <w:spacing w:val="1"/>
          <w:sz w:val="22"/>
          <w:szCs w:val="22"/>
        </w:rPr>
        <w:t>ir</w:t>
      </w:r>
      <w:r w:rsidRPr="00CF36A2">
        <w:rPr>
          <w:rFonts w:ascii="Arial Narrow" w:hAnsi="Arial Narrow"/>
          <w:sz w:val="22"/>
          <w:szCs w:val="22"/>
        </w:rPr>
        <w:t>e</w:t>
      </w:r>
      <w:r w:rsidRPr="00CF36A2">
        <w:rPr>
          <w:rFonts w:ascii="Arial Narrow" w:hAnsi="Arial Narrow"/>
          <w:spacing w:val="-2"/>
          <w:sz w:val="22"/>
          <w:szCs w:val="22"/>
        </w:rPr>
        <w:t>c</w:t>
      </w:r>
      <w:r w:rsidRPr="00CF36A2">
        <w:rPr>
          <w:rFonts w:ascii="Arial Narrow" w:hAnsi="Arial Narrow"/>
          <w:spacing w:val="1"/>
          <w:sz w:val="22"/>
          <w:szCs w:val="22"/>
        </w:rPr>
        <w:t>t</w:t>
      </w:r>
      <w:r w:rsidRPr="00CF36A2">
        <w:rPr>
          <w:rFonts w:ascii="Arial Narrow" w:hAnsi="Arial Narrow"/>
          <w:spacing w:val="-2"/>
          <w:sz w:val="22"/>
          <w:szCs w:val="22"/>
        </w:rPr>
        <w:t>o</w:t>
      </w:r>
      <w:r w:rsidRPr="00CF36A2">
        <w:rPr>
          <w:rFonts w:ascii="Arial Narrow" w:hAnsi="Arial Narrow"/>
          <w:spacing w:val="1"/>
          <w:sz w:val="22"/>
          <w:szCs w:val="22"/>
        </w:rPr>
        <w:t>r</w:t>
      </w:r>
      <w:r w:rsidRPr="00CF36A2">
        <w:rPr>
          <w:rFonts w:ascii="Arial Narrow" w:hAnsi="Arial Narrow"/>
          <w:sz w:val="22"/>
          <w:szCs w:val="22"/>
        </w:rPr>
        <w:t xml:space="preserve"> de Centro de Investigación -FACULTAD CIENCIAS DE LA EDUCACIÓN</w:t>
      </w:r>
    </w:p>
    <w:p w14:paraId="1770503C" w14:textId="77777777" w:rsidR="00CF36A2" w:rsidRPr="00CF36A2" w:rsidRDefault="00CF36A2" w:rsidP="00865F27">
      <w:pPr>
        <w:spacing w:line="240" w:lineRule="exact"/>
        <w:rPr>
          <w:rFonts w:ascii="Arial Narrow" w:hAnsi="Arial Narrow"/>
          <w:b/>
          <w:bCs/>
          <w:sz w:val="22"/>
          <w:szCs w:val="22"/>
        </w:rPr>
      </w:pPr>
    </w:p>
    <w:p w14:paraId="7FDE65FA" w14:textId="1111818C" w:rsidR="00B57503" w:rsidRPr="00CF36A2" w:rsidRDefault="00B57503" w:rsidP="00865F27">
      <w:pPr>
        <w:spacing w:line="240" w:lineRule="exact"/>
        <w:rPr>
          <w:rFonts w:ascii="Arial Narrow" w:hAnsi="Arial Narrow"/>
          <w:b/>
          <w:bCs/>
          <w:sz w:val="22"/>
          <w:szCs w:val="22"/>
        </w:rPr>
      </w:pPr>
      <w:r w:rsidRPr="00CF36A2">
        <w:rPr>
          <w:rFonts w:ascii="Arial Narrow" w:hAnsi="Arial Narrow"/>
          <w:b/>
          <w:bCs/>
          <w:sz w:val="22"/>
          <w:szCs w:val="22"/>
        </w:rPr>
        <w:t>ALEXÁNDER SÁNCHEZ</w:t>
      </w:r>
      <w:r w:rsidR="00CF36A2" w:rsidRPr="00CF36A2">
        <w:rPr>
          <w:rFonts w:ascii="Arial Narrow" w:hAnsi="Arial Narrow"/>
          <w:b/>
          <w:bCs/>
          <w:sz w:val="22"/>
          <w:szCs w:val="22"/>
        </w:rPr>
        <w:t xml:space="preserve"> PÉREZ</w:t>
      </w:r>
    </w:p>
    <w:p w14:paraId="32859ACC" w14:textId="77777777" w:rsidR="00D61B4C" w:rsidRPr="00CF36A2" w:rsidRDefault="00B57503" w:rsidP="00D61B4C">
      <w:pPr>
        <w:spacing w:line="240" w:lineRule="exact"/>
        <w:jc w:val="both"/>
        <w:rPr>
          <w:rFonts w:ascii="Arial Narrow" w:hAnsi="Arial Narrow"/>
          <w:sz w:val="22"/>
          <w:szCs w:val="22"/>
        </w:rPr>
      </w:pPr>
      <w:r w:rsidRPr="00CF36A2">
        <w:rPr>
          <w:rFonts w:ascii="Arial Narrow" w:hAnsi="Arial Narrow"/>
          <w:sz w:val="22"/>
          <w:szCs w:val="22"/>
        </w:rPr>
        <w:t>Director Centro de Investigaciones Socio jurídicas -FACULTAD DERECHO CIENCIAS POLÍTICAS Y SOCIALES</w:t>
      </w:r>
      <w:r w:rsidR="00D61B4C" w:rsidRPr="00CF36A2">
        <w:rPr>
          <w:rFonts w:ascii="Arial Narrow" w:hAnsi="Arial Narrow"/>
          <w:sz w:val="22"/>
          <w:szCs w:val="22"/>
        </w:rPr>
        <w:t xml:space="preserve"> </w:t>
      </w:r>
    </w:p>
    <w:p w14:paraId="2CD68818" w14:textId="77777777" w:rsidR="00CF36A2" w:rsidRPr="00CF36A2" w:rsidRDefault="00CF36A2" w:rsidP="00D61B4C">
      <w:pPr>
        <w:spacing w:line="240" w:lineRule="exact"/>
        <w:jc w:val="both"/>
        <w:rPr>
          <w:rFonts w:ascii="Arial Narrow" w:hAnsi="Arial Narrow"/>
          <w:b/>
          <w:bCs/>
          <w:sz w:val="22"/>
          <w:szCs w:val="22"/>
        </w:rPr>
      </w:pPr>
    </w:p>
    <w:p w14:paraId="589C5377" w14:textId="4AC2C398" w:rsidR="00865F27" w:rsidRPr="00CF36A2" w:rsidRDefault="00865F27" w:rsidP="00D61B4C">
      <w:pPr>
        <w:spacing w:line="240" w:lineRule="exact"/>
        <w:jc w:val="both"/>
        <w:rPr>
          <w:rFonts w:ascii="Arial Narrow" w:hAnsi="Arial Narrow"/>
          <w:b/>
          <w:bCs/>
          <w:sz w:val="22"/>
          <w:szCs w:val="22"/>
        </w:rPr>
      </w:pPr>
      <w:r w:rsidRPr="00CF36A2">
        <w:rPr>
          <w:rFonts w:ascii="Arial Narrow" w:hAnsi="Arial Narrow"/>
          <w:b/>
          <w:bCs/>
          <w:sz w:val="22"/>
          <w:szCs w:val="22"/>
        </w:rPr>
        <w:t>ISRAEL ARTUTO ORREGO ECHEVERRÍA</w:t>
      </w:r>
    </w:p>
    <w:p w14:paraId="6E106CBE" w14:textId="3ABBC5ED" w:rsidR="00865F27" w:rsidRPr="00CF36A2" w:rsidRDefault="00865F27" w:rsidP="00865F27">
      <w:pPr>
        <w:spacing w:line="200" w:lineRule="exact"/>
        <w:rPr>
          <w:rFonts w:ascii="Arial Narrow" w:hAnsi="Arial Narrow"/>
          <w:sz w:val="22"/>
          <w:szCs w:val="22"/>
        </w:rPr>
      </w:pPr>
      <w:r w:rsidRPr="00CF36A2">
        <w:rPr>
          <w:rFonts w:ascii="Arial Narrow" w:hAnsi="Arial Narrow"/>
          <w:sz w:val="22"/>
          <w:szCs w:val="22"/>
        </w:rPr>
        <w:t>Director de Centro de Investigaciones. FACULTAD DE FOLOSOFÍA Y CIENCIAS HUMANAS</w:t>
      </w:r>
    </w:p>
    <w:p w14:paraId="6DE96840" w14:textId="77777777" w:rsidR="00CF36A2" w:rsidRPr="00CF36A2" w:rsidRDefault="00CF36A2" w:rsidP="00250C8A">
      <w:pPr>
        <w:rPr>
          <w:rFonts w:ascii="Arial Narrow" w:hAnsi="Arial Narrow"/>
          <w:b/>
          <w:bCs/>
          <w:spacing w:val="-1"/>
          <w:sz w:val="22"/>
          <w:szCs w:val="22"/>
        </w:rPr>
      </w:pPr>
    </w:p>
    <w:p w14:paraId="2316C2E1" w14:textId="3D2FCD72" w:rsidR="00250C8A" w:rsidRPr="00CF36A2" w:rsidRDefault="00865F27" w:rsidP="00250C8A">
      <w:pPr>
        <w:rPr>
          <w:rFonts w:ascii="Arial Narrow" w:hAnsi="Arial Narrow"/>
          <w:b/>
          <w:bCs/>
          <w:sz w:val="22"/>
          <w:szCs w:val="22"/>
        </w:rPr>
      </w:pPr>
      <w:r w:rsidRPr="00CF36A2">
        <w:rPr>
          <w:rFonts w:ascii="Arial Narrow" w:hAnsi="Arial Narrow"/>
          <w:b/>
          <w:bCs/>
          <w:spacing w:val="-1"/>
          <w:sz w:val="22"/>
          <w:szCs w:val="22"/>
        </w:rPr>
        <w:t>LEILA NAYIBE RAMÍREZ CASTAÑEDA</w:t>
      </w:r>
    </w:p>
    <w:p w14:paraId="4634BFB0" w14:textId="7E01B8AD" w:rsidR="00865F27" w:rsidRPr="00CF36A2" w:rsidRDefault="00865F27" w:rsidP="00250C8A">
      <w:pPr>
        <w:rPr>
          <w:rFonts w:ascii="Arial Narrow" w:hAnsi="Arial Narrow"/>
          <w:sz w:val="22"/>
          <w:szCs w:val="22"/>
        </w:rPr>
      </w:pPr>
      <w:r w:rsidRPr="00CF36A2">
        <w:rPr>
          <w:rFonts w:ascii="Arial Narrow" w:hAnsi="Arial Narrow"/>
          <w:sz w:val="22"/>
          <w:szCs w:val="22"/>
        </w:rPr>
        <w:t>Directora de Centro de Investigaciones. FACULTAD DE INGENIERÍA</w:t>
      </w:r>
    </w:p>
    <w:p w14:paraId="70AA9308" w14:textId="77777777" w:rsidR="00B228B2" w:rsidRPr="00CF36A2" w:rsidRDefault="00B228B2" w:rsidP="003263B6">
      <w:pPr>
        <w:spacing w:line="200" w:lineRule="exact"/>
        <w:rPr>
          <w:rFonts w:ascii="Arial Narrow" w:hAnsi="Arial Narrow"/>
          <w:sz w:val="22"/>
          <w:szCs w:val="22"/>
        </w:rPr>
      </w:pPr>
    </w:p>
    <w:p w14:paraId="5AD7A0C7" w14:textId="77777777" w:rsidR="00B228B2" w:rsidRPr="00250C8A" w:rsidRDefault="00B228B2" w:rsidP="003263B6">
      <w:pPr>
        <w:spacing w:line="200" w:lineRule="exact"/>
        <w:rPr>
          <w:rFonts w:ascii="Arial Narrow" w:hAnsi="Arial Narrow"/>
        </w:rPr>
      </w:pPr>
    </w:p>
    <w:p w14:paraId="1D3FCA56" w14:textId="77777777" w:rsidR="00B228B2" w:rsidRPr="00250C8A" w:rsidRDefault="00B228B2" w:rsidP="003263B6">
      <w:pPr>
        <w:spacing w:line="200" w:lineRule="exact"/>
        <w:rPr>
          <w:rFonts w:ascii="Arial Narrow" w:hAnsi="Arial Narrow"/>
        </w:rPr>
      </w:pPr>
    </w:p>
    <w:p w14:paraId="33420921" w14:textId="77777777" w:rsidR="00B228B2" w:rsidRPr="00250C8A" w:rsidRDefault="00B228B2" w:rsidP="003263B6">
      <w:pPr>
        <w:spacing w:line="200" w:lineRule="exact"/>
        <w:rPr>
          <w:rFonts w:ascii="Arial Narrow" w:hAnsi="Arial Narrow"/>
        </w:rPr>
      </w:pPr>
    </w:p>
    <w:p w14:paraId="07650032" w14:textId="77777777" w:rsidR="00B228B2" w:rsidRPr="00250C8A" w:rsidRDefault="00B228B2" w:rsidP="003263B6">
      <w:pPr>
        <w:spacing w:line="200" w:lineRule="exact"/>
        <w:rPr>
          <w:rFonts w:ascii="Arial Narrow" w:hAnsi="Arial Narrow"/>
        </w:rPr>
      </w:pPr>
    </w:p>
    <w:p w14:paraId="48C54366" w14:textId="77777777" w:rsidR="00B228B2" w:rsidRPr="00250C8A" w:rsidRDefault="00B228B2" w:rsidP="003263B6">
      <w:pPr>
        <w:spacing w:line="200" w:lineRule="exact"/>
        <w:rPr>
          <w:rFonts w:ascii="Arial Narrow" w:hAnsi="Arial Narrow"/>
        </w:rPr>
      </w:pPr>
    </w:p>
    <w:p w14:paraId="52B77399" w14:textId="77777777" w:rsidR="00B228B2" w:rsidRPr="00250C8A" w:rsidRDefault="00B228B2" w:rsidP="003263B6">
      <w:pPr>
        <w:spacing w:line="200" w:lineRule="exact"/>
        <w:rPr>
          <w:rFonts w:ascii="Arial Narrow" w:hAnsi="Arial Narrow"/>
        </w:rPr>
      </w:pPr>
    </w:p>
    <w:p w14:paraId="62DAA2BA" w14:textId="77777777" w:rsidR="00B228B2" w:rsidRPr="00250C8A" w:rsidRDefault="00B228B2" w:rsidP="003263B6">
      <w:pPr>
        <w:spacing w:line="200" w:lineRule="exact"/>
        <w:rPr>
          <w:rFonts w:ascii="Arial Narrow" w:hAnsi="Arial Narrow"/>
        </w:rPr>
      </w:pPr>
    </w:p>
    <w:p w14:paraId="78A193DB" w14:textId="77777777" w:rsidR="00B228B2" w:rsidRPr="00250C8A" w:rsidRDefault="00B228B2" w:rsidP="003263B6">
      <w:pPr>
        <w:spacing w:line="200" w:lineRule="exact"/>
        <w:rPr>
          <w:rFonts w:ascii="Arial Narrow" w:hAnsi="Arial Narrow"/>
        </w:rPr>
      </w:pPr>
    </w:p>
    <w:p w14:paraId="69B2340A" w14:textId="77777777" w:rsidR="00B228B2" w:rsidRPr="00250C8A" w:rsidRDefault="00B228B2" w:rsidP="003263B6">
      <w:pPr>
        <w:spacing w:line="200" w:lineRule="exact"/>
        <w:rPr>
          <w:rFonts w:ascii="Arial Narrow" w:hAnsi="Arial Narrow"/>
        </w:rPr>
      </w:pPr>
    </w:p>
    <w:p w14:paraId="74834AA8" w14:textId="77777777" w:rsidR="00B228B2" w:rsidRPr="00250C8A" w:rsidRDefault="00B228B2" w:rsidP="003263B6">
      <w:pPr>
        <w:spacing w:line="200" w:lineRule="exact"/>
        <w:rPr>
          <w:rFonts w:ascii="Arial Narrow" w:hAnsi="Arial Narrow"/>
        </w:rPr>
      </w:pPr>
    </w:p>
    <w:p w14:paraId="6BD405DD" w14:textId="77777777" w:rsidR="00B228B2" w:rsidRPr="00250C8A" w:rsidRDefault="00B228B2" w:rsidP="003263B6">
      <w:pPr>
        <w:spacing w:line="200" w:lineRule="exact"/>
        <w:rPr>
          <w:rFonts w:ascii="Arial Narrow" w:hAnsi="Arial Narrow"/>
        </w:rPr>
      </w:pPr>
    </w:p>
    <w:p w14:paraId="3FF1F2C9" w14:textId="77777777" w:rsidR="00B228B2" w:rsidRPr="00250C8A" w:rsidRDefault="00B228B2" w:rsidP="003263B6">
      <w:pPr>
        <w:spacing w:line="200" w:lineRule="exact"/>
        <w:rPr>
          <w:rFonts w:ascii="Arial Narrow" w:hAnsi="Arial Narrow"/>
        </w:rPr>
      </w:pPr>
    </w:p>
    <w:p w14:paraId="3FFBDA78" w14:textId="77777777" w:rsidR="00B228B2" w:rsidRPr="00250C8A" w:rsidRDefault="00B228B2" w:rsidP="003263B6">
      <w:pPr>
        <w:spacing w:line="200" w:lineRule="exact"/>
        <w:rPr>
          <w:rFonts w:ascii="Arial Narrow" w:hAnsi="Arial Narrow"/>
        </w:rPr>
      </w:pPr>
    </w:p>
    <w:p w14:paraId="3BF8F214" w14:textId="77777777" w:rsidR="00FD3F42" w:rsidRPr="00250C8A" w:rsidRDefault="00FD3F42" w:rsidP="00B228B2">
      <w:pPr>
        <w:pStyle w:val="Ttulo6"/>
        <w:numPr>
          <w:ilvl w:val="0"/>
          <w:numId w:val="0"/>
        </w:numPr>
        <w:ind w:left="3600"/>
        <w:rPr>
          <w:rFonts w:ascii="Arial Narrow" w:hAnsi="Arial Narrow"/>
          <w:sz w:val="56"/>
          <w:szCs w:val="56"/>
        </w:rPr>
      </w:pPr>
    </w:p>
    <w:p w14:paraId="586BC3DA" w14:textId="77777777" w:rsidR="00A54DF4" w:rsidRPr="00250C8A" w:rsidRDefault="00A54DF4">
      <w:pPr>
        <w:spacing w:line="200" w:lineRule="exact"/>
        <w:rPr>
          <w:rFonts w:ascii="Arial Narrow" w:hAnsi="Arial Narrow"/>
        </w:rPr>
      </w:pPr>
    </w:p>
    <w:sectPr w:rsidR="00A54DF4" w:rsidRPr="00250C8A" w:rsidSect="003D4883">
      <w:pgSz w:w="12240" w:h="15840"/>
      <w:pgMar w:top="1480" w:right="1418" w:bottom="2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B6691" w14:textId="77777777" w:rsidR="00937010" w:rsidRDefault="00937010" w:rsidP="003326C9">
      <w:r>
        <w:separator/>
      </w:r>
    </w:p>
  </w:endnote>
  <w:endnote w:type="continuationSeparator" w:id="0">
    <w:p w14:paraId="60B53993" w14:textId="77777777" w:rsidR="00937010" w:rsidRDefault="00937010" w:rsidP="0033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21B1C" w14:textId="77777777" w:rsidR="00937010" w:rsidRDefault="00937010" w:rsidP="003326C9">
      <w:r>
        <w:separator/>
      </w:r>
    </w:p>
  </w:footnote>
  <w:footnote w:type="continuationSeparator" w:id="0">
    <w:p w14:paraId="44494C01" w14:textId="77777777" w:rsidR="00937010" w:rsidRDefault="00937010" w:rsidP="00332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1784"/>
    <w:multiLevelType w:val="hybridMultilevel"/>
    <w:tmpl w:val="7F344CD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727AA"/>
    <w:multiLevelType w:val="multilevel"/>
    <w:tmpl w:val="CC765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245A7"/>
    <w:multiLevelType w:val="hybridMultilevel"/>
    <w:tmpl w:val="9D6831CC"/>
    <w:lvl w:ilvl="0" w:tplc="E152C42A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F604D7C">
      <w:numFmt w:val="bullet"/>
      <w:lvlText w:val="•"/>
      <w:lvlJc w:val="left"/>
      <w:pPr>
        <w:ind w:left="2610" w:hanging="360"/>
      </w:pPr>
      <w:rPr>
        <w:rFonts w:hint="default"/>
        <w:lang w:val="es-ES" w:eastAsia="en-US" w:bidi="ar-SA"/>
      </w:rPr>
    </w:lvl>
    <w:lvl w:ilvl="2" w:tplc="21D42ABA">
      <w:numFmt w:val="bullet"/>
      <w:lvlText w:val="•"/>
      <w:lvlJc w:val="left"/>
      <w:pPr>
        <w:ind w:left="3520" w:hanging="360"/>
      </w:pPr>
      <w:rPr>
        <w:rFonts w:hint="default"/>
        <w:lang w:val="es-ES" w:eastAsia="en-US" w:bidi="ar-SA"/>
      </w:rPr>
    </w:lvl>
    <w:lvl w:ilvl="3" w:tplc="9626DF78">
      <w:numFmt w:val="bullet"/>
      <w:lvlText w:val="•"/>
      <w:lvlJc w:val="left"/>
      <w:pPr>
        <w:ind w:left="4430" w:hanging="360"/>
      </w:pPr>
      <w:rPr>
        <w:rFonts w:hint="default"/>
        <w:lang w:val="es-ES" w:eastAsia="en-US" w:bidi="ar-SA"/>
      </w:rPr>
    </w:lvl>
    <w:lvl w:ilvl="4" w:tplc="AEF22322">
      <w:numFmt w:val="bullet"/>
      <w:lvlText w:val="•"/>
      <w:lvlJc w:val="left"/>
      <w:pPr>
        <w:ind w:left="5340" w:hanging="360"/>
      </w:pPr>
      <w:rPr>
        <w:rFonts w:hint="default"/>
        <w:lang w:val="es-ES" w:eastAsia="en-US" w:bidi="ar-SA"/>
      </w:rPr>
    </w:lvl>
    <w:lvl w:ilvl="5" w:tplc="4A66C2A6">
      <w:numFmt w:val="bullet"/>
      <w:lvlText w:val="•"/>
      <w:lvlJc w:val="left"/>
      <w:pPr>
        <w:ind w:left="6250" w:hanging="360"/>
      </w:pPr>
      <w:rPr>
        <w:rFonts w:hint="default"/>
        <w:lang w:val="es-ES" w:eastAsia="en-US" w:bidi="ar-SA"/>
      </w:rPr>
    </w:lvl>
    <w:lvl w:ilvl="6" w:tplc="D460E11E">
      <w:numFmt w:val="bullet"/>
      <w:lvlText w:val="•"/>
      <w:lvlJc w:val="left"/>
      <w:pPr>
        <w:ind w:left="7160" w:hanging="360"/>
      </w:pPr>
      <w:rPr>
        <w:rFonts w:hint="default"/>
        <w:lang w:val="es-ES" w:eastAsia="en-US" w:bidi="ar-SA"/>
      </w:rPr>
    </w:lvl>
    <w:lvl w:ilvl="7" w:tplc="C2385B92">
      <w:numFmt w:val="bullet"/>
      <w:lvlText w:val="•"/>
      <w:lvlJc w:val="left"/>
      <w:pPr>
        <w:ind w:left="8070" w:hanging="360"/>
      </w:pPr>
      <w:rPr>
        <w:rFonts w:hint="default"/>
        <w:lang w:val="es-ES" w:eastAsia="en-US" w:bidi="ar-SA"/>
      </w:rPr>
    </w:lvl>
    <w:lvl w:ilvl="8" w:tplc="425E6DDE">
      <w:numFmt w:val="bullet"/>
      <w:lvlText w:val="•"/>
      <w:lvlJc w:val="left"/>
      <w:pPr>
        <w:ind w:left="898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706492B"/>
    <w:multiLevelType w:val="multilevel"/>
    <w:tmpl w:val="5A062B1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3C7C84"/>
    <w:multiLevelType w:val="hybridMultilevel"/>
    <w:tmpl w:val="01FC6848"/>
    <w:lvl w:ilvl="0" w:tplc="F91A259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416A2"/>
    <w:multiLevelType w:val="hybridMultilevel"/>
    <w:tmpl w:val="4DB22370"/>
    <w:lvl w:ilvl="0" w:tplc="BE069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40B1C"/>
    <w:multiLevelType w:val="hybridMultilevel"/>
    <w:tmpl w:val="8FB238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F0276"/>
    <w:multiLevelType w:val="hybridMultilevel"/>
    <w:tmpl w:val="41445092"/>
    <w:lvl w:ilvl="0" w:tplc="2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 w15:restartNumberingAfterBreak="0">
    <w:nsid w:val="4D20078C"/>
    <w:multiLevelType w:val="hybridMultilevel"/>
    <w:tmpl w:val="5CF0F104"/>
    <w:lvl w:ilvl="0" w:tplc="2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 w15:restartNumberingAfterBreak="0">
    <w:nsid w:val="570524EA"/>
    <w:multiLevelType w:val="hybridMultilevel"/>
    <w:tmpl w:val="DCFE8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54E25"/>
    <w:multiLevelType w:val="hybridMultilevel"/>
    <w:tmpl w:val="933AADAE"/>
    <w:lvl w:ilvl="0" w:tplc="8E26DE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004713">
    <w:abstractNumId w:val="3"/>
  </w:num>
  <w:num w:numId="2" w16cid:durableId="1775829683">
    <w:abstractNumId w:val="8"/>
  </w:num>
  <w:num w:numId="3" w16cid:durableId="1424915348">
    <w:abstractNumId w:val="10"/>
  </w:num>
  <w:num w:numId="4" w16cid:durableId="880440493">
    <w:abstractNumId w:val="5"/>
  </w:num>
  <w:num w:numId="5" w16cid:durableId="1431850229">
    <w:abstractNumId w:val="1"/>
  </w:num>
  <w:num w:numId="6" w16cid:durableId="1268273252">
    <w:abstractNumId w:val="7"/>
  </w:num>
  <w:num w:numId="7" w16cid:durableId="664288066">
    <w:abstractNumId w:val="9"/>
  </w:num>
  <w:num w:numId="8" w16cid:durableId="1117993927">
    <w:abstractNumId w:val="4"/>
  </w:num>
  <w:num w:numId="9" w16cid:durableId="1276644574">
    <w:abstractNumId w:val="0"/>
  </w:num>
  <w:num w:numId="10" w16cid:durableId="249315739">
    <w:abstractNumId w:val="6"/>
  </w:num>
  <w:num w:numId="11" w16cid:durableId="1309744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F4"/>
    <w:rsid w:val="00006FB8"/>
    <w:rsid w:val="0002096F"/>
    <w:rsid w:val="0003520C"/>
    <w:rsid w:val="000675FB"/>
    <w:rsid w:val="00083069"/>
    <w:rsid w:val="000B5CA9"/>
    <w:rsid w:val="0011612C"/>
    <w:rsid w:val="001171E7"/>
    <w:rsid w:val="001327BF"/>
    <w:rsid w:val="001347A6"/>
    <w:rsid w:val="00142FD0"/>
    <w:rsid w:val="00165B56"/>
    <w:rsid w:val="00173FA3"/>
    <w:rsid w:val="00175F52"/>
    <w:rsid w:val="001A1B0D"/>
    <w:rsid w:val="001B59E1"/>
    <w:rsid w:val="001F4B53"/>
    <w:rsid w:val="0023456B"/>
    <w:rsid w:val="00250C8A"/>
    <w:rsid w:val="002730CA"/>
    <w:rsid w:val="00276661"/>
    <w:rsid w:val="00283C96"/>
    <w:rsid w:val="00286215"/>
    <w:rsid w:val="00293875"/>
    <w:rsid w:val="00297021"/>
    <w:rsid w:val="002A02AE"/>
    <w:rsid w:val="002B440E"/>
    <w:rsid w:val="002B7B20"/>
    <w:rsid w:val="002C35D5"/>
    <w:rsid w:val="002C396B"/>
    <w:rsid w:val="002D5D57"/>
    <w:rsid w:val="002F0078"/>
    <w:rsid w:val="0032225F"/>
    <w:rsid w:val="0032568A"/>
    <w:rsid w:val="003263B6"/>
    <w:rsid w:val="0032777F"/>
    <w:rsid w:val="003326C9"/>
    <w:rsid w:val="003563D4"/>
    <w:rsid w:val="003A6F13"/>
    <w:rsid w:val="003B3673"/>
    <w:rsid w:val="003B631B"/>
    <w:rsid w:val="003D01BE"/>
    <w:rsid w:val="003D4883"/>
    <w:rsid w:val="00405BAA"/>
    <w:rsid w:val="00415CC9"/>
    <w:rsid w:val="004B2A59"/>
    <w:rsid w:val="004D33A8"/>
    <w:rsid w:val="004F01B6"/>
    <w:rsid w:val="00507619"/>
    <w:rsid w:val="00507A89"/>
    <w:rsid w:val="00571AA6"/>
    <w:rsid w:val="005C25A2"/>
    <w:rsid w:val="005C2A05"/>
    <w:rsid w:val="005F6973"/>
    <w:rsid w:val="00602DBB"/>
    <w:rsid w:val="0060561F"/>
    <w:rsid w:val="006108BD"/>
    <w:rsid w:val="0061100B"/>
    <w:rsid w:val="00612C7F"/>
    <w:rsid w:val="00660721"/>
    <w:rsid w:val="00665DF2"/>
    <w:rsid w:val="00666534"/>
    <w:rsid w:val="00666AC9"/>
    <w:rsid w:val="00670D5B"/>
    <w:rsid w:val="006E70CF"/>
    <w:rsid w:val="006E75B5"/>
    <w:rsid w:val="007069D2"/>
    <w:rsid w:val="0071794C"/>
    <w:rsid w:val="00721F2A"/>
    <w:rsid w:val="00765D14"/>
    <w:rsid w:val="007C7D3A"/>
    <w:rsid w:val="00810B4A"/>
    <w:rsid w:val="008243B8"/>
    <w:rsid w:val="008453D5"/>
    <w:rsid w:val="00850E2C"/>
    <w:rsid w:val="00856A3A"/>
    <w:rsid w:val="00865F27"/>
    <w:rsid w:val="008738CB"/>
    <w:rsid w:val="008978FE"/>
    <w:rsid w:val="008D27BE"/>
    <w:rsid w:val="008D5B7F"/>
    <w:rsid w:val="008D7BA0"/>
    <w:rsid w:val="008F5E6D"/>
    <w:rsid w:val="008F711E"/>
    <w:rsid w:val="009004DF"/>
    <w:rsid w:val="00901C20"/>
    <w:rsid w:val="00903D66"/>
    <w:rsid w:val="00930785"/>
    <w:rsid w:val="00937010"/>
    <w:rsid w:val="00967F11"/>
    <w:rsid w:val="0098497C"/>
    <w:rsid w:val="0098610B"/>
    <w:rsid w:val="009D1C3F"/>
    <w:rsid w:val="009E39A7"/>
    <w:rsid w:val="009F56F4"/>
    <w:rsid w:val="00A0795E"/>
    <w:rsid w:val="00A30E8D"/>
    <w:rsid w:val="00A34F18"/>
    <w:rsid w:val="00A53A6A"/>
    <w:rsid w:val="00A54DF4"/>
    <w:rsid w:val="00AB12DD"/>
    <w:rsid w:val="00AC1A2A"/>
    <w:rsid w:val="00B050A4"/>
    <w:rsid w:val="00B228B2"/>
    <w:rsid w:val="00B23C33"/>
    <w:rsid w:val="00B27019"/>
    <w:rsid w:val="00B553B7"/>
    <w:rsid w:val="00B57503"/>
    <w:rsid w:val="00BA2353"/>
    <w:rsid w:val="00BA2DA9"/>
    <w:rsid w:val="00BD19CE"/>
    <w:rsid w:val="00C04050"/>
    <w:rsid w:val="00C068CD"/>
    <w:rsid w:val="00C308BE"/>
    <w:rsid w:val="00C34E09"/>
    <w:rsid w:val="00C500D9"/>
    <w:rsid w:val="00C526D5"/>
    <w:rsid w:val="00C67988"/>
    <w:rsid w:val="00CF0C89"/>
    <w:rsid w:val="00CF36A2"/>
    <w:rsid w:val="00D12569"/>
    <w:rsid w:val="00D34F9F"/>
    <w:rsid w:val="00D406ED"/>
    <w:rsid w:val="00D420F0"/>
    <w:rsid w:val="00D51814"/>
    <w:rsid w:val="00D5207B"/>
    <w:rsid w:val="00D61B4C"/>
    <w:rsid w:val="00D91527"/>
    <w:rsid w:val="00DC55B5"/>
    <w:rsid w:val="00DD0F94"/>
    <w:rsid w:val="00E11F31"/>
    <w:rsid w:val="00E6148B"/>
    <w:rsid w:val="00E64D28"/>
    <w:rsid w:val="00E71A5E"/>
    <w:rsid w:val="00E817B6"/>
    <w:rsid w:val="00E90E00"/>
    <w:rsid w:val="00E931C5"/>
    <w:rsid w:val="00EB5164"/>
    <w:rsid w:val="00EF46C3"/>
    <w:rsid w:val="00F12899"/>
    <w:rsid w:val="00F20CC6"/>
    <w:rsid w:val="00F33F81"/>
    <w:rsid w:val="00F71285"/>
    <w:rsid w:val="00FA2AF3"/>
    <w:rsid w:val="00FB7915"/>
    <w:rsid w:val="00FC6B65"/>
    <w:rsid w:val="00FD3F42"/>
    <w:rsid w:val="00FD738E"/>
    <w:rsid w:val="00FF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  <w14:docId w14:val="5161909B"/>
  <w15:docId w15:val="{4548B7DE-CAF4-4E73-9B68-DE2F0006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0761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0761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1"/>
    <w:qFormat/>
    <w:rsid w:val="004F01B6"/>
    <w:pPr>
      <w:ind w:left="720"/>
      <w:contextualSpacing/>
    </w:pPr>
  </w:style>
  <w:style w:type="table" w:styleId="Tablaconcuadrcula">
    <w:name w:val="Table Grid"/>
    <w:basedOn w:val="Tablanormal"/>
    <w:uiPriority w:val="39"/>
    <w:rsid w:val="00AC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326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26C9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3326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6C9"/>
    <w:rPr>
      <w:lang w:val="es-CO"/>
    </w:rPr>
  </w:style>
  <w:style w:type="paragraph" w:styleId="Textoindependiente">
    <w:name w:val="Body Text"/>
    <w:basedOn w:val="Normal"/>
    <w:link w:val="TextoindependienteCar"/>
    <w:uiPriority w:val="1"/>
    <w:qFormat/>
    <w:rsid w:val="002A02AE"/>
    <w:pPr>
      <w:widowControl w:val="0"/>
      <w:autoSpaceDE w:val="0"/>
      <w:autoSpaceDN w:val="0"/>
    </w:pPr>
    <w:rPr>
      <w:rFonts w:ascii="Calibri Light" w:eastAsia="Calibri Light" w:hAnsi="Calibri Light" w:cs="Calibri Ligh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A02AE"/>
    <w:rPr>
      <w:rFonts w:ascii="Calibri Light" w:eastAsia="Calibri Light" w:hAnsi="Calibri Light" w:cs="Calibri Light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850E2C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3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41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6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8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9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5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4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0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9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7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6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1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7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1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9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51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6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1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9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3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2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5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9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98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8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4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52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9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6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7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nilibre.edu.co/la-universidad/ul/1339-acuerdo-n-1-1-de-febrero-de-2019" TargetMode="External"/><Relationship Id="rId18" Type="http://schemas.openxmlformats.org/officeDocument/2006/relationships/hyperlink" Target="https://forms.office.com/r/uWNBeHgPcm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rtal.unilibre.edu.co/investigacion/material-de-apoyo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unilibre.edu.co/la-universidad/ul/19-noticias/noticias-internas/2851-acuerdo-n-5-de-2023" TargetMode="External"/><Relationship Id="rId17" Type="http://schemas.openxmlformats.org/officeDocument/2006/relationships/hyperlink" Target="https://forms.office.com/r/fvfwNJaGef?origin=lprLin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office.com/r/99Lbp6tDju" TargetMode="External"/><Relationship Id="rId20" Type="http://schemas.openxmlformats.org/officeDocument/2006/relationships/hyperlink" Target="https://inv-centenario.unilibre.edu.c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libre.edu.co/la-universidad/ul/2874-resolucion-n-27-de-2023-19-de-diciembr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orms.office.com/r/2jxc1NY7RA?origin=lprLink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forms.office.com/r/wp5THHW9G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forms.office.com/r/rHmNqxsVTT?origin=lprLink" TargetMode="External"/><Relationship Id="rId22" Type="http://schemas.openxmlformats.org/officeDocument/2006/relationships/hyperlink" Target="mailto:dir.investigaciones.bog@unilibre.edu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B6F01-06AE-494D-994A-4DB7F1E3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1672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Siby I. Garces P.</dc:creator>
  <cp:lastModifiedBy>Mauricio Durán</cp:lastModifiedBy>
  <cp:revision>5</cp:revision>
  <cp:lastPrinted>2025-07-25T15:07:00Z</cp:lastPrinted>
  <dcterms:created xsi:type="dcterms:W3CDTF">2025-07-25T15:54:00Z</dcterms:created>
  <dcterms:modified xsi:type="dcterms:W3CDTF">2025-07-26T00:31:00Z</dcterms:modified>
</cp:coreProperties>
</file>