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79A86" w14:textId="77777777" w:rsidR="00CB26F9" w:rsidRPr="00337DCE" w:rsidRDefault="00CB26F9" w:rsidP="00CB26F9">
      <w:pPr>
        <w:jc w:val="both"/>
        <w:rPr>
          <w:rFonts w:ascii="Swis721 Lt BT" w:hAnsi="Swis721 Lt BT"/>
          <w:b/>
          <w:sz w:val="16"/>
          <w:szCs w:val="16"/>
        </w:rPr>
      </w:pPr>
      <w:r w:rsidRPr="00337DCE">
        <w:rPr>
          <w:rFonts w:ascii="Swis721 Lt BT" w:hAnsi="Swis721 Lt BT"/>
          <w:b/>
          <w:sz w:val="16"/>
          <w:szCs w:val="16"/>
        </w:rPr>
        <w:t>Seccional Pereira</w:t>
      </w:r>
    </w:p>
    <w:p w14:paraId="663FD760" w14:textId="77777777" w:rsidR="00CB26F9" w:rsidRPr="00337DCE" w:rsidRDefault="00CB26F9" w:rsidP="00CB26F9">
      <w:pPr>
        <w:jc w:val="both"/>
        <w:rPr>
          <w:rFonts w:ascii="Swis721 Lt BT" w:hAnsi="Swis721 Lt BT"/>
          <w:sz w:val="16"/>
          <w:szCs w:val="16"/>
        </w:rPr>
      </w:pPr>
      <w:r w:rsidRPr="00337DCE">
        <w:rPr>
          <w:rFonts w:ascii="Swis721 Lt BT" w:hAnsi="Swis721 Lt BT"/>
          <w:b/>
          <w:sz w:val="16"/>
          <w:szCs w:val="16"/>
        </w:rPr>
        <w:t>Decanatura Facultad de Derecho, Ciencias Políticas y Sociales</w:t>
      </w:r>
    </w:p>
    <w:p w14:paraId="3A366FC4" w14:textId="77777777" w:rsidR="00CB26F9" w:rsidRDefault="00CB26F9" w:rsidP="00CB26F9">
      <w:pPr>
        <w:rPr>
          <w:rFonts w:ascii="Swis721 Lt BT" w:hAnsi="Swis721 Lt BT"/>
          <w:sz w:val="21"/>
          <w:szCs w:val="21"/>
        </w:rPr>
      </w:pPr>
    </w:p>
    <w:p w14:paraId="556A8FA3" w14:textId="54054858" w:rsidR="00CB26F9" w:rsidRPr="00337DCE" w:rsidRDefault="00CB26F9" w:rsidP="00CB26F9">
      <w:pPr>
        <w:jc w:val="center"/>
        <w:rPr>
          <w:rFonts w:ascii="Swis721 Lt BT" w:hAnsi="Swis721 Lt BT"/>
          <w:b/>
          <w:bCs/>
        </w:rPr>
      </w:pPr>
      <w:r w:rsidRPr="00337DCE">
        <w:rPr>
          <w:rFonts w:ascii="Swis721 Lt BT" w:hAnsi="Swis721 Lt BT"/>
          <w:b/>
          <w:bCs/>
        </w:rPr>
        <w:t xml:space="preserve">PROGRAMACION PRUEBAS SABER </w:t>
      </w:r>
      <w:proofErr w:type="gramStart"/>
      <w:r w:rsidRPr="00337DCE">
        <w:rPr>
          <w:rFonts w:ascii="Swis721 Lt BT" w:hAnsi="Swis721 Lt BT"/>
          <w:b/>
          <w:bCs/>
        </w:rPr>
        <w:t>PRO 202</w:t>
      </w:r>
      <w:r>
        <w:rPr>
          <w:rFonts w:ascii="Swis721 Lt BT" w:hAnsi="Swis721 Lt BT"/>
          <w:b/>
          <w:bCs/>
        </w:rPr>
        <w:t>6</w:t>
      </w:r>
      <w:proofErr w:type="gramEnd"/>
      <w:r w:rsidRPr="00337DCE">
        <w:rPr>
          <w:rFonts w:ascii="Swis721 Lt BT" w:hAnsi="Swis721 Lt BT"/>
          <w:b/>
          <w:bCs/>
        </w:rPr>
        <w:t>-</w:t>
      </w:r>
      <w:r>
        <w:rPr>
          <w:rFonts w:ascii="Swis721 Lt BT" w:hAnsi="Swis721 Lt BT"/>
          <w:b/>
          <w:bCs/>
        </w:rPr>
        <w:t>2</w:t>
      </w:r>
    </w:p>
    <w:p w14:paraId="74154D75" w14:textId="77777777" w:rsidR="00CB26F9" w:rsidRDefault="00CB26F9" w:rsidP="00CB26F9">
      <w:pPr>
        <w:rPr>
          <w:rFonts w:ascii="Swis721 Lt BT" w:hAnsi="Swis721 Lt BT"/>
          <w:sz w:val="21"/>
          <w:szCs w:val="21"/>
        </w:rPr>
      </w:pPr>
    </w:p>
    <w:p w14:paraId="70497B42" w14:textId="77777777" w:rsidR="00CB26F9" w:rsidRDefault="00CB26F9" w:rsidP="00CB26F9">
      <w:pPr>
        <w:jc w:val="both"/>
        <w:rPr>
          <w:rFonts w:ascii="Swis721 Lt BT" w:hAnsi="Swis721 Lt BT"/>
          <w:sz w:val="21"/>
          <w:szCs w:val="21"/>
        </w:rPr>
      </w:pPr>
    </w:p>
    <w:p w14:paraId="4E0A999F" w14:textId="76EF84E6" w:rsidR="00CB26F9" w:rsidRDefault="00CB26F9" w:rsidP="00CB26F9">
      <w:pPr>
        <w:jc w:val="both"/>
        <w:rPr>
          <w:rFonts w:ascii="Swis721 Lt BT" w:hAnsi="Swis721 Lt BT"/>
        </w:rPr>
      </w:pPr>
      <w:r w:rsidRPr="009A24C7">
        <w:rPr>
          <w:rFonts w:ascii="Swis721 Lt BT" w:hAnsi="Swis721 Lt BT"/>
        </w:rPr>
        <w:t xml:space="preserve">Se informa a los estudiantes del Programa de Derecho que la fecha de inscripciones para presentar la Pruebas saber Pro es del </w:t>
      </w:r>
      <w:r w:rsidR="000A0B7D">
        <w:rPr>
          <w:rFonts w:ascii="Swis721 Lt BT" w:hAnsi="Swis721 Lt BT"/>
        </w:rPr>
        <w:t>13</w:t>
      </w:r>
      <w:r w:rsidRPr="009A24C7">
        <w:rPr>
          <w:rFonts w:ascii="Swis721 Lt BT" w:hAnsi="Swis721 Lt BT"/>
        </w:rPr>
        <w:t xml:space="preserve"> </w:t>
      </w:r>
      <w:r>
        <w:rPr>
          <w:rFonts w:ascii="Swis721 Lt BT" w:hAnsi="Swis721 Lt BT"/>
        </w:rPr>
        <w:t xml:space="preserve">de </w:t>
      </w:r>
      <w:r w:rsidR="000A0B7D">
        <w:rPr>
          <w:rFonts w:ascii="Swis721 Lt BT" w:hAnsi="Swis721 Lt BT"/>
        </w:rPr>
        <w:t>abril</w:t>
      </w:r>
      <w:r w:rsidRPr="009A24C7">
        <w:rPr>
          <w:rFonts w:ascii="Swis721 Lt BT" w:hAnsi="Swis721 Lt BT"/>
        </w:rPr>
        <w:t xml:space="preserve"> </w:t>
      </w:r>
      <w:r>
        <w:rPr>
          <w:rFonts w:ascii="Swis721 Lt BT" w:hAnsi="Swis721 Lt BT"/>
        </w:rPr>
        <w:t xml:space="preserve">al </w:t>
      </w:r>
      <w:r w:rsidR="000A0B7D">
        <w:rPr>
          <w:rFonts w:ascii="Swis721 Lt BT" w:hAnsi="Swis721 Lt BT"/>
        </w:rPr>
        <w:t>15</w:t>
      </w:r>
      <w:r w:rsidRPr="009A24C7">
        <w:rPr>
          <w:rFonts w:ascii="Swis721 Lt BT" w:hAnsi="Swis721 Lt BT"/>
        </w:rPr>
        <w:t xml:space="preserve"> de </w:t>
      </w:r>
      <w:r w:rsidR="000A0B7D">
        <w:rPr>
          <w:rFonts w:ascii="Swis721 Lt BT" w:hAnsi="Swis721 Lt BT"/>
        </w:rPr>
        <w:t>mayo</w:t>
      </w:r>
      <w:r w:rsidRPr="009A24C7">
        <w:rPr>
          <w:rFonts w:ascii="Swis721 Lt BT" w:hAnsi="Swis721 Lt BT"/>
        </w:rPr>
        <w:t xml:space="preserve"> (exclusivamente).</w:t>
      </w:r>
      <w:r>
        <w:rPr>
          <w:rFonts w:ascii="Swis721 Lt BT" w:hAnsi="Swis721 Lt BT"/>
        </w:rPr>
        <w:t xml:space="preserve"> Lo anterior de conformidad a lo establecido en el Calendario publicado por el ICFES.</w:t>
      </w:r>
    </w:p>
    <w:p w14:paraId="07B45257" w14:textId="77777777" w:rsidR="00CB26F9" w:rsidRDefault="00CB26F9" w:rsidP="00CB26F9">
      <w:pPr>
        <w:rPr>
          <w:rFonts w:ascii="Swis721 Lt BT" w:hAnsi="Swis721 Lt BT"/>
        </w:rPr>
      </w:pPr>
    </w:p>
    <w:p w14:paraId="2BC78476" w14:textId="77777777" w:rsidR="00CB26F9" w:rsidRDefault="00CB26F9" w:rsidP="00CB26F9">
      <w:pPr>
        <w:rPr>
          <w:rFonts w:ascii="Swis721 Lt BT" w:hAnsi="Swis721 Lt BT"/>
        </w:rPr>
      </w:pPr>
      <w:r>
        <w:rPr>
          <w:rFonts w:ascii="Swis721 Lt BT" w:hAnsi="Swis721 Lt BT"/>
        </w:rPr>
        <w:t>A continuación, se socializan los siguientes datos de interés:</w:t>
      </w:r>
    </w:p>
    <w:p w14:paraId="203166D4" w14:textId="77777777" w:rsidR="00CB26F9" w:rsidRDefault="00CB26F9" w:rsidP="00CB26F9">
      <w:pPr>
        <w:rPr>
          <w:rFonts w:ascii="Swis721 Lt BT" w:hAnsi="Swis721 Lt BT"/>
        </w:rPr>
      </w:pPr>
    </w:p>
    <w:p w14:paraId="2242A331" w14:textId="77777777" w:rsidR="00CB26F9" w:rsidRDefault="00CB26F9" w:rsidP="00CB26F9">
      <w:pPr>
        <w:pStyle w:val="Prrafodelista"/>
        <w:numPr>
          <w:ilvl w:val="0"/>
          <w:numId w:val="1"/>
        </w:numPr>
        <w:spacing w:after="0" w:line="240" w:lineRule="auto"/>
        <w:rPr>
          <w:rFonts w:ascii="Swis721 Lt BT" w:hAnsi="Swis721 Lt BT"/>
          <w:sz w:val="24"/>
          <w:szCs w:val="24"/>
        </w:rPr>
      </w:pPr>
      <w:r>
        <w:rPr>
          <w:rFonts w:ascii="Swis721 Lt BT" w:hAnsi="Swis721 Lt BT"/>
          <w:sz w:val="24"/>
          <w:szCs w:val="24"/>
        </w:rPr>
        <w:t xml:space="preserve">La preinscripción deberá realizarse a través del siguiente </w:t>
      </w:r>
      <w:proofErr w:type="gramStart"/>
      <w:r>
        <w:rPr>
          <w:rFonts w:ascii="Swis721 Lt BT" w:hAnsi="Swis721 Lt BT"/>
          <w:sz w:val="24"/>
          <w:szCs w:val="24"/>
        </w:rPr>
        <w:t>link</w:t>
      </w:r>
      <w:proofErr w:type="gramEnd"/>
      <w:r>
        <w:rPr>
          <w:rFonts w:ascii="Swis721 Lt BT" w:hAnsi="Swis721 Lt BT"/>
          <w:sz w:val="24"/>
          <w:szCs w:val="24"/>
        </w:rPr>
        <w:t>:</w:t>
      </w:r>
    </w:p>
    <w:p w14:paraId="1E938B5B" w14:textId="77777777" w:rsidR="000A0B7D" w:rsidRDefault="000A0B7D" w:rsidP="000A0B7D">
      <w:pPr>
        <w:pStyle w:val="Prrafodelista"/>
        <w:jc w:val="center"/>
        <w:rPr>
          <w:b/>
          <w:bCs/>
        </w:rPr>
      </w:pPr>
    </w:p>
    <w:p w14:paraId="6A7EEF9C" w14:textId="27BD295A" w:rsidR="000A0B7D" w:rsidRPr="000A0B7D" w:rsidRDefault="000A0B7D" w:rsidP="000A0B7D">
      <w:pPr>
        <w:pStyle w:val="Prrafodelista"/>
        <w:jc w:val="center"/>
        <w:rPr>
          <w:b/>
          <w:bCs/>
        </w:rPr>
      </w:pPr>
      <w:hyperlink r:id="rId8" w:history="1">
        <w:r w:rsidRPr="000A0B7D">
          <w:rPr>
            <w:rStyle w:val="Hipervnculo"/>
            <w:b/>
            <w:bCs/>
          </w:rPr>
          <w:t>https://forms.office.com/r/Fd9aPj1Wyk</w:t>
        </w:r>
      </w:hyperlink>
    </w:p>
    <w:p w14:paraId="22B597EE" w14:textId="77777777" w:rsidR="00CB26F9" w:rsidRDefault="00CB26F9" w:rsidP="00CB26F9">
      <w:pPr>
        <w:pStyle w:val="Prrafodelista"/>
        <w:rPr>
          <w:sz w:val="24"/>
          <w:szCs w:val="24"/>
        </w:rPr>
      </w:pPr>
    </w:p>
    <w:p w14:paraId="2B9249B9" w14:textId="4C4314A3" w:rsidR="00CB26F9" w:rsidRPr="00A11972" w:rsidRDefault="00CB26F9" w:rsidP="00CB26F9">
      <w:pPr>
        <w:pStyle w:val="Prrafodelista"/>
        <w:rPr>
          <w:sz w:val="24"/>
          <w:szCs w:val="24"/>
        </w:rPr>
      </w:pPr>
      <w:r w:rsidRPr="00A11972">
        <w:rPr>
          <w:sz w:val="24"/>
          <w:szCs w:val="24"/>
        </w:rPr>
        <w:t xml:space="preserve">que estará habilitado desde el </w:t>
      </w:r>
      <w:r>
        <w:rPr>
          <w:sz w:val="24"/>
          <w:szCs w:val="24"/>
        </w:rPr>
        <w:t>1</w:t>
      </w:r>
      <w:r w:rsidR="000A0B7D">
        <w:rPr>
          <w:sz w:val="24"/>
          <w:szCs w:val="24"/>
        </w:rPr>
        <w:t>3</w:t>
      </w:r>
      <w:r w:rsidRPr="00A11972">
        <w:rPr>
          <w:sz w:val="24"/>
          <w:szCs w:val="24"/>
        </w:rPr>
        <w:t xml:space="preserve"> de </w:t>
      </w:r>
      <w:r w:rsidR="000A0B7D">
        <w:rPr>
          <w:sz w:val="24"/>
          <w:szCs w:val="24"/>
        </w:rPr>
        <w:t>abril</w:t>
      </w:r>
      <w:r w:rsidRPr="00A11972">
        <w:rPr>
          <w:sz w:val="24"/>
          <w:szCs w:val="24"/>
        </w:rPr>
        <w:t xml:space="preserve"> a las 8:00 a.m. al </w:t>
      </w:r>
      <w:r w:rsidR="000A0B7D">
        <w:rPr>
          <w:sz w:val="24"/>
          <w:szCs w:val="24"/>
        </w:rPr>
        <w:t>13</w:t>
      </w:r>
      <w:r w:rsidRPr="00A11972">
        <w:rPr>
          <w:sz w:val="24"/>
          <w:szCs w:val="24"/>
        </w:rPr>
        <w:t xml:space="preserve"> de </w:t>
      </w:r>
      <w:r w:rsidR="000A0B7D">
        <w:rPr>
          <w:sz w:val="24"/>
          <w:szCs w:val="24"/>
        </w:rPr>
        <w:t>mayo</w:t>
      </w:r>
      <w:r w:rsidRPr="00A11972">
        <w:rPr>
          <w:sz w:val="24"/>
          <w:szCs w:val="24"/>
        </w:rPr>
        <w:t xml:space="preserve"> hasta las </w:t>
      </w:r>
      <w:r>
        <w:rPr>
          <w:sz w:val="24"/>
          <w:szCs w:val="24"/>
        </w:rPr>
        <w:t>0</w:t>
      </w:r>
      <w:r w:rsidR="000A0B7D">
        <w:rPr>
          <w:sz w:val="24"/>
          <w:szCs w:val="24"/>
        </w:rPr>
        <w:t>7</w:t>
      </w:r>
      <w:r w:rsidRPr="00A11972">
        <w:rPr>
          <w:sz w:val="24"/>
          <w:szCs w:val="24"/>
        </w:rPr>
        <w:t>:00 de</w:t>
      </w:r>
      <w:r>
        <w:rPr>
          <w:sz w:val="24"/>
          <w:szCs w:val="24"/>
        </w:rPr>
        <w:t xml:space="preserve"> la </w:t>
      </w:r>
      <w:r w:rsidR="000A0B7D">
        <w:rPr>
          <w:sz w:val="24"/>
          <w:szCs w:val="24"/>
        </w:rPr>
        <w:t>noche</w:t>
      </w:r>
      <w:r w:rsidRPr="00A11972">
        <w:rPr>
          <w:sz w:val="24"/>
          <w:szCs w:val="24"/>
        </w:rPr>
        <w:t xml:space="preserve">. </w:t>
      </w:r>
    </w:p>
    <w:p w14:paraId="262303E4" w14:textId="77777777" w:rsidR="00CB26F9" w:rsidRDefault="00CB26F9" w:rsidP="00CB26F9">
      <w:pPr>
        <w:pStyle w:val="Prrafodelista"/>
        <w:spacing w:after="0" w:line="240" w:lineRule="auto"/>
        <w:rPr>
          <w:rFonts w:ascii="Swis721 Lt BT" w:hAnsi="Swis721 Lt BT"/>
          <w:sz w:val="24"/>
          <w:szCs w:val="24"/>
        </w:rPr>
      </w:pPr>
    </w:p>
    <w:p w14:paraId="285918D2" w14:textId="77777777" w:rsidR="00CB26F9" w:rsidRPr="00337DCE" w:rsidRDefault="00CB26F9" w:rsidP="00CB26F9">
      <w:pPr>
        <w:jc w:val="both"/>
        <w:rPr>
          <w:rFonts w:ascii="Palatino Linotype" w:hAnsi="Palatino Linotype" w:cs="Arial"/>
          <w:b/>
        </w:rPr>
      </w:pPr>
      <w:r w:rsidRPr="006730A6">
        <w:rPr>
          <w:rFonts w:ascii="Palatino Linotype" w:hAnsi="Palatino Linotype" w:cs="Arial"/>
          <w:b/>
        </w:rPr>
        <w:t>Tarifas examen de Estado de la educación superi</w:t>
      </w:r>
      <w:r>
        <w:rPr>
          <w:rFonts w:ascii="Palatino Linotype" w:hAnsi="Palatino Linotype" w:cs="Arial"/>
          <w:b/>
        </w:rPr>
        <w:t>or: Saber Pro y Saber Pro-Exterior - 2026</w:t>
      </w:r>
    </w:p>
    <w:tbl>
      <w:tblPr>
        <w:tblStyle w:val="Tablaconcuadrcula"/>
        <w:tblW w:w="0" w:type="auto"/>
        <w:tblInd w:w="1151" w:type="dxa"/>
        <w:tblLook w:val="04A0" w:firstRow="1" w:lastRow="0" w:firstColumn="1" w:lastColumn="0" w:noHBand="0" w:noVBand="1"/>
      </w:tblPr>
      <w:tblGrid>
        <w:gridCol w:w="3260"/>
        <w:gridCol w:w="3260"/>
      </w:tblGrid>
      <w:tr w:rsidR="00CB26F9" w:rsidRPr="00116758" w14:paraId="12257650" w14:textId="77777777" w:rsidTr="001E675D">
        <w:trPr>
          <w:trHeight w:val="435"/>
        </w:trPr>
        <w:tc>
          <w:tcPr>
            <w:tcW w:w="3260" w:type="dxa"/>
          </w:tcPr>
          <w:p w14:paraId="7D1A05B4" w14:textId="77777777" w:rsidR="00CB26F9" w:rsidRPr="00BB7F09" w:rsidRDefault="00CB26F9" w:rsidP="001E675D">
            <w:pPr>
              <w:jc w:val="both"/>
              <w:rPr>
                <w:rFonts w:ascii="Palatino Linotype" w:hAnsi="Palatino Linotype" w:cs="Arial"/>
                <w:b/>
              </w:rPr>
            </w:pPr>
            <w:r w:rsidRPr="00BB7F09">
              <w:rPr>
                <w:rFonts w:ascii="Palatino Linotype" w:hAnsi="Palatino Linotype" w:cs="Arial"/>
                <w:b/>
              </w:rPr>
              <w:t>Valor ordinario</w:t>
            </w:r>
          </w:p>
        </w:tc>
        <w:tc>
          <w:tcPr>
            <w:tcW w:w="3260" w:type="dxa"/>
          </w:tcPr>
          <w:p w14:paraId="6A59CD4A" w14:textId="77777777" w:rsidR="00CB26F9" w:rsidRPr="00BB7F09" w:rsidRDefault="00CB26F9" w:rsidP="001E675D">
            <w:pPr>
              <w:jc w:val="both"/>
              <w:rPr>
                <w:rFonts w:ascii="Palatino Linotype" w:hAnsi="Palatino Linotype" w:cs="Arial"/>
                <w:b/>
              </w:rPr>
            </w:pPr>
            <w:r w:rsidRPr="00BB7F09">
              <w:rPr>
                <w:rFonts w:ascii="Palatino Linotype" w:hAnsi="Palatino Linotype" w:cs="Arial"/>
                <w:b/>
              </w:rPr>
              <w:t>$ 1</w:t>
            </w:r>
            <w:r>
              <w:rPr>
                <w:rFonts w:ascii="Palatino Linotype" w:hAnsi="Palatino Linotype" w:cs="Arial"/>
                <w:b/>
              </w:rPr>
              <w:t>70.000</w:t>
            </w:r>
          </w:p>
        </w:tc>
      </w:tr>
      <w:tr w:rsidR="00CB26F9" w:rsidRPr="00116758" w14:paraId="65107647" w14:textId="77777777" w:rsidTr="001E675D">
        <w:trPr>
          <w:trHeight w:val="422"/>
        </w:trPr>
        <w:tc>
          <w:tcPr>
            <w:tcW w:w="3260" w:type="dxa"/>
          </w:tcPr>
          <w:p w14:paraId="42389A27" w14:textId="77777777" w:rsidR="00CB26F9" w:rsidRPr="00BB7F09" w:rsidRDefault="00CB26F9" w:rsidP="001E675D">
            <w:pPr>
              <w:jc w:val="both"/>
              <w:rPr>
                <w:rFonts w:ascii="Palatino Linotype" w:hAnsi="Palatino Linotype" w:cs="Arial"/>
                <w:b/>
              </w:rPr>
            </w:pPr>
            <w:r w:rsidRPr="00BB7F09">
              <w:rPr>
                <w:rFonts w:ascii="Palatino Linotype" w:hAnsi="Palatino Linotype" w:cs="Arial"/>
                <w:b/>
              </w:rPr>
              <w:t>Valor extraordinario</w:t>
            </w:r>
          </w:p>
        </w:tc>
        <w:tc>
          <w:tcPr>
            <w:tcW w:w="3260" w:type="dxa"/>
          </w:tcPr>
          <w:p w14:paraId="107EA1C3" w14:textId="77777777" w:rsidR="00CB26F9" w:rsidRPr="00BB7F09" w:rsidRDefault="00CB26F9" w:rsidP="001E675D">
            <w:pPr>
              <w:jc w:val="both"/>
              <w:rPr>
                <w:rFonts w:ascii="Palatino Linotype" w:hAnsi="Palatino Linotype" w:cs="Arial"/>
                <w:b/>
              </w:rPr>
            </w:pPr>
            <w:r w:rsidRPr="00BB7F09">
              <w:rPr>
                <w:rFonts w:ascii="Palatino Linotype" w:hAnsi="Palatino Linotype" w:cs="Arial"/>
                <w:b/>
              </w:rPr>
              <w:t>$</w:t>
            </w:r>
            <w:r>
              <w:rPr>
                <w:rFonts w:ascii="Palatino Linotype" w:hAnsi="Palatino Linotype" w:cs="Arial"/>
                <w:b/>
              </w:rPr>
              <w:t xml:space="preserve"> </w:t>
            </w:r>
            <w:r w:rsidRPr="00BB7F09">
              <w:rPr>
                <w:rFonts w:ascii="Palatino Linotype" w:hAnsi="Palatino Linotype" w:cs="Arial"/>
                <w:b/>
              </w:rPr>
              <w:t>2</w:t>
            </w:r>
            <w:r>
              <w:rPr>
                <w:rFonts w:ascii="Palatino Linotype" w:hAnsi="Palatino Linotype" w:cs="Arial"/>
                <w:b/>
              </w:rPr>
              <w:t>55.000</w:t>
            </w:r>
          </w:p>
        </w:tc>
      </w:tr>
    </w:tbl>
    <w:p w14:paraId="7B7C998E" w14:textId="447B861C" w:rsidR="00CB26F9" w:rsidRDefault="00CB26F9" w:rsidP="00CB26F9">
      <w:pPr>
        <w:rPr>
          <w:rFonts w:ascii="Swis721 Lt BT" w:hAnsi="Swis721 Lt BT"/>
          <w:sz w:val="28"/>
          <w:szCs w:val="28"/>
        </w:rPr>
      </w:pPr>
    </w:p>
    <w:p w14:paraId="761BC542" w14:textId="77777777" w:rsidR="00CB26F9" w:rsidRPr="00337DCE" w:rsidRDefault="00CB26F9" w:rsidP="00CB26F9">
      <w:pPr>
        <w:rPr>
          <w:rFonts w:ascii="Swis721 Lt BT" w:hAnsi="Swis721 Lt BT"/>
          <w:b/>
          <w:bCs/>
        </w:rPr>
      </w:pPr>
      <w:r w:rsidRPr="00337DCE">
        <w:rPr>
          <w:rFonts w:ascii="Swis721 Lt BT" w:hAnsi="Swis721 Lt BT"/>
          <w:b/>
          <w:bCs/>
        </w:rPr>
        <w:t>Información importante, para tener en cuenta:</w:t>
      </w:r>
    </w:p>
    <w:p w14:paraId="226B6BBD" w14:textId="77777777" w:rsidR="00CB26F9" w:rsidRPr="00337DCE" w:rsidRDefault="00CB26F9" w:rsidP="00CB26F9">
      <w:pPr>
        <w:rPr>
          <w:rFonts w:ascii="Swis721 Lt BT" w:hAnsi="Swis721 Lt BT"/>
        </w:rPr>
      </w:pPr>
    </w:p>
    <w:p w14:paraId="0E1107C2" w14:textId="77777777" w:rsidR="00CB26F9" w:rsidRDefault="00CB26F9" w:rsidP="00CB26F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Swis721 Lt BT" w:hAnsi="Swis721 Lt BT"/>
          <w:sz w:val="24"/>
          <w:szCs w:val="24"/>
        </w:rPr>
      </w:pPr>
      <w:r w:rsidRPr="00337DCE">
        <w:rPr>
          <w:rFonts w:ascii="Swis721 Lt BT" w:hAnsi="Swis721 Lt BT"/>
          <w:sz w:val="24"/>
          <w:szCs w:val="24"/>
        </w:rPr>
        <w:t>A su correo institucional llegará un mensaje con el usuario y contraseña para que inicie el proceso de Inscripción y pago</w:t>
      </w:r>
      <w:r>
        <w:rPr>
          <w:rFonts w:ascii="Swis721 Lt BT" w:hAnsi="Swis721 Lt BT"/>
          <w:sz w:val="24"/>
          <w:szCs w:val="24"/>
        </w:rPr>
        <w:t>.</w:t>
      </w:r>
    </w:p>
    <w:p w14:paraId="3E6345A3" w14:textId="77777777" w:rsidR="00CB26F9" w:rsidRPr="00337DCE" w:rsidRDefault="00CB26F9" w:rsidP="00CB26F9">
      <w:pPr>
        <w:pStyle w:val="Prrafodelista"/>
        <w:spacing w:after="0" w:line="240" w:lineRule="auto"/>
        <w:rPr>
          <w:rFonts w:ascii="Swis721 Lt BT" w:hAnsi="Swis721 Lt BT"/>
          <w:sz w:val="24"/>
          <w:szCs w:val="24"/>
        </w:rPr>
      </w:pPr>
    </w:p>
    <w:p w14:paraId="017365D8" w14:textId="77777777" w:rsidR="00CB26F9" w:rsidRPr="00337DCE" w:rsidRDefault="00CB26F9" w:rsidP="00CB26F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Swis721 Lt BT" w:hAnsi="Swis721 Lt BT"/>
          <w:sz w:val="24"/>
          <w:szCs w:val="24"/>
        </w:rPr>
      </w:pPr>
      <w:r w:rsidRPr="00337DCE">
        <w:rPr>
          <w:rFonts w:ascii="Swis721 Lt BT" w:hAnsi="Swis721 Lt BT"/>
          <w:sz w:val="24"/>
          <w:szCs w:val="24"/>
        </w:rPr>
        <w:t xml:space="preserve">Si no </w:t>
      </w:r>
      <w:r>
        <w:rPr>
          <w:rFonts w:ascii="Swis721 Lt BT" w:hAnsi="Swis721 Lt BT"/>
          <w:sz w:val="24"/>
          <w:szCs w:val="24"/>
        </w:rPr>
        <w:t xml:space="preserve">le </w:t>
      </w:r>
      <w:r w:rsidRPr="00337DCE">
        <w:rPr>
          <w:rFonts w:ascii="Swis721 Lt BT" w:hAnsi="Swis721 Lt BT"/>
          <w:sz w:val="24"/>
          <w:szCs w:val="24"/>
        </w:rPr>
        <w:t>llega el usuario y contraseña, favor revise en el correo no deseado, spam o acérquese a la Decanatura para hacer la respectiva revisión.</w:t>
      </w:r>
    </w:p>
    <w:p w14:paraId="4316CAF6" w14:textId="77777777" w:rsidR="00CB26F9" w:rsidRPr="00337DCE" w:rsidRDefault="00CB26F9" w:rsidP="00CB26F9">
      <w:pPr>
        <w:rPr>
          <w:rFonts w:ascii="Swis721 Lt BT" w:hAnsi="Swis721 Lt BT"/>
          <w:b/>
          <w:bCs/>
        </w:rPr>
      </w:pPr>
    </w:p>
    <w:p w14:paraId="5C7521BF" w14:textId="77777777" w:rsidR="00CB26F9" w:rsidRPr="00337DCE" w:rsidRDefault="00CB26F9" w:rsidP="00CB26F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Swis721 Lt BT" w:hAnsi="Swis721 Lt BT"/>
          <w:sz w:val="24"/>
          <w:szCs w:val="24"/>
        </w:rPr>
      </w:pPr>
      <w:r w:rsidRPr="00337DCE">
        <w:rPr>
          <w:rFonts w:ascii="Swis721 Lt BT" w:hAnsi="Swis721 Lt BT"/>
          <w:sz w:val="24"/>
          <w:szCs w:val="24"/>
        </w:rPr>
        <w:t xml:space="preserve">Cualquier duda o situación que se presente en el proceso de inscripción a la prueba ante el ICFES, deberán comunicarse directamente a la línea de soporte que el ICFES pone a disposición de los ciudadanos: 601 </w:t>
      </w:r>
      <w:r>
        <w:rPr>
          <w:rFonts w:ascii="Swis721 Lt BT" w:hAnsi="Swis721 Lt BT"/>
          <w:sz w:val="24"/>
          <w:szCs w:val="24"/>
        </w:rPr>
        <w:t>9156101</w:t>
      </w:r>
      <w:r w:rsidRPr="00337DCE">
        <w:rPr>
          <w:rFonts w:ascii="Swis721 Lt BT" w:hAnsi="Swis721 Lt BT"/>
          <w:sz w:val="24"/>
          <w:szCs w:val="24"/>
        </w:rPr>
        <w:t xml:space="preserve"> de lunes a viernes, de 7:00 a.m. a 7:00 p.m.</w:t>
      </w:r>
    </w:p>
    <w:p w14:paraId="149C94A6" w14:textId="1F94A9E9" w:rsidR="00CB26F9" w:rsidRDefault="00CB26F9" w:rsidP="00CB26F9">
      <w:pPr>
        <w:pStyle w:val="Prrafodelista"/>
        <w:spacing w:after="0" w:line="240" w:lineRule="auto"/>
        <w:rPr>
          <w:rFonts w:ascii="Swis721 Lt BT" w:hAnsi="Swis721 Lt BT"/>
          <w:sz w:val="28"/>
          <w:szCs w:val="28"/>
        </w:rPr>
      </w:pPr>
    </w:p>
    <w:p w14:paraId="55FF6C3C" w14:textId="254711F5" w:rsidR="00CB26F9" w:rsidRDefault="000A0B7D" w:rsidP="00CB26F9">
      <w:pPr>
        <w:pStyle w:val="Prrafodelista"/>
        <w:spacing w:after="0" w:line="240" w:lineRule="auto"/>
        <w:rPr>
          <w:rFonts w:ascii="Swis721 Lt BT" w:hAnsi="Swis721 Lt BT"/>
          <w:b/>
          <w:sz w:val="16"/>
          <w:szCs w:val="16"/>
        </w:rPr>
      </w:pPr>
      <w:r w:rsidRPr="00074A23"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7E75C883" wp14:editId="7E4200E8">
            <wp:simplePos x="0" y="0"/>
            <wp:positionH relativeFrom="column">
              <wp:posOffset>5034915</wp:posOffset>
            </wp:positionH>
            <wp:positionV relativeFrom="paragraph">
              <wp:posOffset>86135</wp:posOffset>
            </wp:positionV>
            <wp:extent cx="628650" cy="684119"/>
            <wp:effectExtent l="0" t="0" r="0" b="1905"/>
            <wp:wrapNone/>
            <wp:docPr id="1275436687" name="Imagen 1275436687" descr="H:\PUNTO CONSULTA SECCIONAL (Nov.2022)\INFOR_ADICIONAL\FORMATOS_INTERES_TODO_EL_PERSONAL\USO LOGO. IMAGEN INSTITUCIONAL\Logo SGS de Colomb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UNTO CONSULTA SECCIONAL (Nov.2022)\INFOR_ADICIONAL\FORMATOS_INTERES_TODO_EL_PERSONAL\USO LOGO. IMAGEN INSTITUCIONAL\Logo SGS de Colombi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63" cy="68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82206" w14:textId="77777777" w:rsidR="00CB26F9" w:rsidRDefault="00CB26F9" w:rsidP="00CB26F9">
      <w:pPr>
        <w:jc w:val="center"/>
        <w:rPr>
          <w:rFonts w:ascii="Swis721 Lt BT" w:hAnsi="Swis721 Lt BT"/>
          <w:b/>
          <w:sz w:val="20"/>
          <w:szCs w:val="20"/>
        </w:rPr>
      </w:pPr>
      <w:r w:rsidRPr="008050C0">
        <w:rPr>
          <w:rFonts w:ascii="Swis721 Lt BT" w:hAnsi="Swis721 Lt BT"/>
          <w:b/>
          <w:sz w:val="20"/>
          <w:szCs w:val="20"/>
        </w:rPr>
        <w:t xml:space="preserve">Decanatura </w:t>
      </w:r>
    </w:p>
    <w:p w14:paraId="5E6E0D0E" w14:textId="77777777" w:rsidR="00CB26F9" w:rsidRPr="008050C0" w:rsidRDefault="00CB26F9" w:rsidP="00CB26F9">
      <w:pPr>
        <w:jc w:val="center"/>
        <w:rPr>
          <w:rFonts w:ascii="Swis721 Lt BT" w:hAnsi="Swis721 Lt BT"/>
          <w:b/>
          <w:sz w:val="20"/>
          <w:szCs w:val="20"/>
        </w:rPr>
      </w:pPr>
      <w:r w:rsidRPr="008050C0">
        <w:rPr>
          <w:rFonts w:ascii="Swis721 Lt BT" w:hAnsi="Swis721 Lt BT"/>
          <w:b/>
          <w:sz w:val="20"/>
          <w:szCs w:val="20"/>
        </w:rPr>
        <w:t>Facultad de Derecho, Ciencias Políticas y Sociales</w:t>
      </w:r>
    </w:p>
    <w:p w14:paraId="627BDB48" w14:textId="67C8C415" w:rsidR="00636A81" w:rsidRPr="00E147B4" w:rsidRDefault="00CB26F9" w:rsidP="000A0B7D">
      <w:pPr>
        <w:ind w:left="-567" w:right="-234"/>
        <w:jc w:val="center"/>
        <w:rPr>
          <w:rFonts w:ascii="Open Sans" w:hAnsi="Open Sans" w:cs="Open Sans"/>
          <w:color w:val="000000"/>
          <w:sz w:val="21"/>
          <w:szCs w:val="21"/>
        </w:rPr>
      </w:pPr>
      <w:r w:rsidRPr="008050C0">
        <w:rPr>
          <w:rFonts w:ascii="Swis721 Lt BT" w:hAnsi="Swis721 Lt BT"/>
          <w:b/>
          <w:sz w:val="20"/>
          <w:szCs w:val="20"/>
        </w:rPr>
        <w:t>202</w:t>
      </w:r>
      <w:r>
        <w:rPr>
          <w:rFonts w:ascii="Swis721 Lt BT" w:hAnsi="Swis721 Lt BT"/>
          <w:b/>
          <w:sz w:val="20"/>
          <w:szCs w:val="20"/>
        </w:rPr>
        <w:t>6</w:t>
      </w:r>
      <w:r w:rsidRPr="008050C0">
        <w:rPr>
          <w:rFonts w:ascii="Swis721 Lt BT" w:hAnsi="Swis721 Lt BT"/>
          <w:b/>
          <w:sz w:val="20"/>
          <w:szCs w:val="20"/>
        </w:rPr>
        <w:t>-</w:t>
      </w:r>
      <w:r w:rsidR="000A0B7D">
        <w:rPr>
          <w:rFonts w:ascii="Swis721 Lt BT" w:hAnsi="Swis721 Lt BT"/>
          <w:b/>
          <w:sz w:val="20"/>
          <w:szCs w:val="20"/>
        </w:rPr>
        <w:t>2</w:t>
      </w:r>
    </w:p>
    <w:p w14:paraId="16D8E4CF" w14:textId="77777777" w:rsidR="00CB26F9" w:rsidRDefault="00CB26F9" w:rsidP="00636A81">
      <w:pPr>
        <w:ind w:left="-567" w:right="-234"/>
        <w:rPr>
          <w:rFonts w:ascii="Open Sans" w:hAnsi="Open Sans" w:cs="Open Sans"/>
          <w:color w:val="000000"/>
          <w:sz w:val="21"/>
          <w:szCs w:val="21"/>
        </w:rPr>
      </w:pPr>
    </w:p>
    <w:p w14:paraId="449846ED" w14:textId="3288B454" w:rsidR="00636A81" w:rsidRDefault="00636A81" w:rsidP="000A0B7D">
      <w:pPr>
        <w:ind w:right="-234"/>
        <w:rPr>
          <w:rFonts w:ascii="Open Sans" w:hAnsi="Open Sans" w:cs="Open Sans"/>
          <w:color w:val="000000"/>
          <w:sz w:val="21"/>
          <w:szCs w:val="21"/>
        </w:rPr>
      </w:pPr>
    </w:p>
    <w:sectPr w:rsidR="00636A81" w:rsidSect="00636A81">
      <w:headerReference w:type="default" r:id="rId10"/>
      <w:pgSz w:w="12240" w:h="15840"/>
      <w:pgMar w:top="193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BB35F7" w14:textId="77777777" w:rsidR="000A48CE" w:rsidRDefault="000A48CE" w:rsidP="007C5E62">
      <w:r>
        <w:separator/>
      </w:r>
    </w:p>
  </w:endnote>
  <w:endnote w:type="continuationSeparator" w:id="0">
    <w:p w14:paraId="414987FD" w14:textId="77777777" w:rsidR="000A48CE" w:rsidRDefault="000A48CE" w:rsidP="007C5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wis721 Lt BT">
    <w:altName w:val="Trebuchet MS"/>
    <w:charset w:val="00"/>
    <w:family w:val="swiss"/>
    <w:pitch w:val="variable"/>
    <w:sig w:usb0="800000AF" w:usb1="1000204A" w:usb2="00000000" w:usb3="00000000" w:csb0="0000001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E3E142" w14:textId="77777777" w:rsidR="000A48CE" w:rsidRDefault="000A48CE" w:rsidP="007C5E62">
      <w:r>
        <w:separator/>
      </w:r>
    </w:p>
  </w:footnote>
  <w:footnote w:type="continuationSeparator" w:id="0">
    <w:p w14:paraId="73F81967" w14:textId="77777777" w:rsidR="000A48CE" w:rsidRDefault="000A48CE" w:rsidP="007C5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3B7DA" w14:textId="5BA9EBDD" w:rsidR="007C5E62" w:rsidRDefault="001C3786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0CA5747" wp14:editId="62BC6CFC">
          <wp:simplePos x="0" y="0"/>
          <wp:positionH relativeFrom="margin">
            <wp:posOffset>-1022985</wp:posOffset>
          </wp:positionH>
          <wp:positionV relativeFrom="margin">
            <wp:posOffset>-1116330</wp:posOffset>
          </wp:positionV>
          <wp:extent cx="7751445" cy="9774286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64"/>
                  <a:stretch>
                    <a:fillRect/>
                  </a:stretch>
                </pic:blipFill>
                <pic:spPr bwMode="auto">
                  <a:xfrm>
                    <a:off x="0" y="0"/>
                    <a:ext cx="7751445" cy="97742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70CE35" w14:textId="5AD89C99" w:rsidR="007C5E62" w:rsidRDefault="007C5E6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F270D8"/>
    <w:multiLevelType w:val="hybridMultilevel"/>
    <w:tmpl w:val="A158585C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5900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E62"/>
    <w:rsid w:val="00052BD2"/>
    <w:rsid w:val="00054A83"/>
    <w:rsid w:val="000A0B7D"/>
    <w:rsid w:val="000A48CE"/>
    <w:rsid w:val="000F3DF6"/>
    <w:rsid w:val="0018501F"/>
    <w:rsid w:val="001C3786"/>
    <w:rsid w:val="001C53B2"/>
    <w:rsid w:val="00201FD2"/>
    <w:rsid w:val="002A6E35"/>
    <w:rsid w:val="002D518E"/>
    <w:rsid w:val="00327700"/>
    <w:rsid w:val="00373A53"/>
    <w:rsid w:val="0039093E"/>
    <w:rsid w:val="00395052"/>
    <w:rsid w:val="00471402"/>
    <w:rsid w:val="004F5CA1"/>
    <w:rsid w:val="00544B88"/>
    <w:rsid w:val="00574135"/>
    <w:rsid w:val="00575F9A"/>
    <w:rsid w:val="005B6B89"/>
    <w:rsid w:val="00636A81"/>
    <w:rsid w:val="0065541E"/>
    <w:rsid w:val="006566F2"/>
    <w:rsid w:val="00682236"/>
    <w:rsid w:val="00682EEC"/>
    <w:rsid w:val="006B5180"/>
    <w:rsid w:val="006D2C77"/>
    <w:rsid w:val="00784B51"/>
    <w:rsid w:val="007A5741"/>
    <w:rsid w:val="007C5E62"/>
    <w:rsid w:val="007F4F68"/>
    <w:rsid w:val="008A2F1D"/>
    <w:rsid w:val="008C7B1B"/>
    <w:rsid w:val="008D2258"/>
    <w:rsid w:val="009C70AE"/>
    <w:rsid w:val="009E05A4"/>
    <w:rsid w:val="00A82318"/>
    <w:rsid w:val="00A91755"/>
    <w:rsid w:val="00AD4583"/>
    <w:rsid w:val="00AF0BE5"/>
    <w:rsid w:val="00B0222D"/>
    <w:rsid w:val="00B33656"/>
    <w:rsid w:val="00B42FA8"/>
    <w:rsid w:val="00B56EC7"/>
    <w:rsid w:val="00BA29D8"/>
    <w:rsid w:val="00BC7DF3"/>
    <w:rsid w:val="00BE3BAC"/>
    <w:rsid w:val="00C02741"/>
    <w:rsid w:val="00C16AFF"/>
    <w:rsid w:val="00C318EE"/>
    <w:rsid w:val="00C8476A"/>
    <w:rsid w:val="00C86740"/>
    <w:rsid w:val="00C94C03"/>
    <w:rsid w:val="00C95D0C"/>
    <w:rsid w:val="00CB26F9"/>
    <w:rsid w:val="00D12D7C"/>
    <w:rsid w:val="00D66EEC"/>
    <w:rsid w:val="00D81F3D"/>
    <w:rsid w:val="00E7606D"/>
    <w:rsid w:val="00E91768"/>
    <w:rsid w:val="00EA1D09"/>
    <w:rsid w:val="00EF71D4"/>
    <w:rsid w:val="00F31C3D"/>
    <w:rsid w:val="00F660F4"/>
    <w:rsid w:val="00FE1065"/>
    <w:rsid w:val="00FE2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56C46F6"/>
  <w15:chartTrackingRefBased/>
  <w15:docId w15:val="{DED2024E-3120-6647-853A-E8C9A0BF4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5E6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5E62"/>
  </w:style>
  <w:style w:type="paragraph" w:styleId="Piedepgina">
    <w:name w:val="footer"/>
    <w:basedOn w:val="Normal"/>
    <w:link w:val="PiedepginaCar"/>
    <w:uiPriority w:val="99"/>
    <w:unhideWhenUsed/>
    <w:rsid w:val="007C5E6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5E62"/>
  </w:style>
  <w:style w:type="paragraph" w:styleId="NormalWeb">
    <w:name w:val="Normal (Web)"/>
    <w:basedOn w:val="Normal"/>
    <w:uiPriority w:val="99"/>
    <w:semiHidden/>
    <w:unhideWhenUsed/>
    <w:rsid w:val="00636A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table" w:styleId="Tablaconcuadrcula">
    <w:name w:val="Table Grid"/>
    <w:basedOn w:val="Tablanormal"/>
    <w:uiPriority w:val="39"/>
    <w:rsid w:val="00CB26F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B26F9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CB26F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A0B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r/Fd9aPj1Wy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E7BB5B-3274-4EED-96F3-163E70346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225</Words>
  <Characters>1281</Characters>
  <Application>Microsoft Office Word</Application>
  <DocSecurity>0</DocSecurity>
  <Lines>27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A. Oliveros Ch.</dc:creator>
  <cp:keywords/>
  <dc:description/>
  <cp:lastModifiedBy>Mariela  Montoya C.</cp:lastModifiedBy>
  <cp:revision>3</cp:revision>
  <cp:lastPrinted>2018-11-14T21:17:00Z</cp:lastPrinted>
  <dcterms:created xsi:type="dcterms:W3CDTF">2026-03-25T20:50:00Z</dcterms:created>
  <dcterms:modified xsi:type="dcterms:W3CDTF">2026-03-25T21:11:00Z</dcterms:modified>
</cp:coreProperties>
</file>